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EE9" w:rsidRPr="009658F5" w:rsidRDefault="00BB6EE9" w:rsidP="00BB6EE9">
      <w:pPr>
        <w:widowControl w:val="0"/>
        <w:autoSpaceDE w:val="0"/>
        <w:autoSpaceDN w:val="0"/>
        <w:adjustRightInd w:val="0"/>
        <w:spacing w:after="0" w:line="240" w:lineRule="auto"/>
        <w:jc w:val="right"/>
        <w:rPr>
          <w:rFonts w:ascii="Times New Roman" w:hAnsi="Times New Roman" w:cs="Times New Roman"/>
          <w:sz w:val="20"/>
          <w:szCs w:val="28"/>
        </w:rPr>
      </w:pPr>
    </w:p>
    <w:p w:rsidR="00BB6EE9" w:rsidRPr="009658F5" w:rsidRDefault="00BB6EE9" w:rsidP="00BB6EE9">
      <w:pPr>
        <w:widowControl w:val="0"/>
        <w:autoSpaceDE w:val="0"/>
        <w:autoSpaceDN w:val="0"/>
        <w:adjustRightInd w:val="0"/>
        <w:spacing w:after="0" w:line="240" w:lineRule="auto"/>
        <w:jc w:val="both"/>
        <w:rPr>
          <w:rFonts w:ascii="Times New Roman" w:hAnsi="Times New Roman" w:cs="Times New Roman"/>
          <w:sz w:val="18"/>
          <w:szCs w:val="28"/>
        </w:rPr>
      </w:pPr>
    </w:p>
    <w:p w:rsidR="00BB6EE9" w:rsidRPr="00FD1C14" w:rsidRDefault="00BB6EE9" w:rsidP="00955465">
      <w:pPr>
        <w:widowControl w:val="0"/>
        <w:autoSpaceDE w:val="0"/>
        <w:autoSpaceDN w:val="0"/>
        <w:adjustRightInd w:val="0"/>
        <w:spacing w:after="0" w:line="240" w:lineRule="auto"/>
        <w:jc w:val="center"/>
        <w:rPr>
          <w:rFonts w:ascii="Times New Roman" w:hAnsi="Times New Roman" w:cs="Times New Roman"/>
          <w:sz w:val="28"/>
          <w:szCs w:val="28"/>
        </w:rPr>
      </w:pPr>
      <w:r w:rsidRPr="00FD1C14">
        <w:rPr>
          <w:rFonts w:ascii="Times New Roman" w:hAnsi="Times New Roman" w:cs="Times New Roman"/>
          <w:sz w:val="28"/>
          <w:szCs w:val="28"/>
        </w:rPr>
        <w:t>Методические рекомендации по проведению независимой оценки качества оказания услуг организациями культуры (для организаций культуры, учредителем которых является Министерство культуры Российской Федерации)</w:t>
      </w:r>
      <w:r w:rsidR="009F062A">
        <w:rPr>
          <w:rFonts w:ascii="Times New Roman" w:hAnsi="Times New Roman" w:cs="Times New Roman"/>
          <w:sz w:val="28"/>
          <w:szCs w:val="28"/>
        </w:rPr>
        <w:t xml:space="preserve"> (Утверждены Приказом Минкультуры России от 20.11.2015 №2830)</w:t>
      </w:r>
    </w:p>
    <w:p w:rsidR="00BB6EE9" w:rsidRPr="009658F5" w:rsidRDefault="00BB6EE9" w:rsidP="00BB6EE9">
      <w:pPr>
        <w:widowControl w:val="0"/>
        <w:autoSpaceDE w:val="0"/>
        <w:autoSpaceDN w:val="0"/>
        <w:adjustRightInd w:val="0"/>
        <w:spacing w:after="0" w:line="360" w:lineRule="auto"/>
        <w:jc w:val="center"/>
        <w:rPr>
          <w:rFonts w:ascii="Times New Roman" w:hAnsi="Times New Roman" w:cs="Times New Roman"/>
          <w:sz w:val="20"/>
          <w:szCs w:val="28"/>
        </w:rPr>
      </w:pPr>
    </w:p>
    <w:p w:rsidR="00EC4E78" w:rsidRPr="00FD1C14" w:rsidRDefault="00EC4E78" w:rsidP="00903838">
      <w:pPr>
        <w:widowControl w:val="0"/>
        <w:numPr>
          <w:ilvl w:val="0"/>
          <w:numId w:val="3"/>
        </w:numPr>
        <w:spacing w:after="0" w:line="360" w:lineRule="auto"/>
        <w:ind w:left="0" w:firstLine="567"/>
        <w:jc w:val="both"/>
        <w:rPr>
          <w:rFonts w:ascii="Times New Roman" w:eastAsia="Arial Unicode MS" w:hAnsi="Times New Roman" w:cs="Times New Roman"/>
          <w:sz w:val="28"/>
          <w:szCs w:val="28"/>
          <w:lang w:eastAsia="ru-RU"/>
        </w:rPr>
      </w:pPr>
      <w:r w:rsidRPr="00FD1C14">
        <w:rPr>
          <w:rFonts w:ascii="Times New Roman" w:eastAsia="Arial Unicode MS" w:hAnsi="Times New Roman" w:cs="Times New Roman"/>
          <w:sz w:val="28"/>
          <w:szCs w:val="28"/>
          <w:lang w:eastAsia="ru-RU"/>
        </w:rPr>
        <w:t xml:space="preserve">Настоящие Методические рекомендации </w:t>
      </w:r>
      <w:r w:rsidR="00955465">
        <w:rPr>
          <w:rFonts w:ascii="Times New Roman" w:eastAsia="Arial Unicode MS" w:hAnsi="Times New Roman" w:cs="Times New Roman"/>
          <w:sz w:val="28"/>
          <w:szCs w:val="28"/>
          <w:lang w:eastAsia="ru-RU"/>
        </w:rPr>
        <w:t>разработаны</w:t>
      </w:r>
      <w:r w:rsidRPr="00FD1C14">
        <w:rPr>
          <w:rFonts w:ascii="Times New Roman" w:eastAsia="Arial Unicode MS" w:hAnsi="Times New Roman" w:cs="Times New Roman"/>
          <w:sz w:val="28"/>
          <w:szCs w:val="28"/>
          <w:lang w:eastAsia="ru-RU"/>
        </w:rPr>
        <w:t xml:space="preserve"> в целях реализации статьи 36.1 Закона Российской Федерации от 09.10.1992 № 3612-1 «Основы законодательства Российской Федерации о культуре», и пункта 4</w:t>
      </w:r>
      <w:r w:rsidR="00DE4805" w:rsidRPr="00FD1C14">
        <w:rPr>
          <w:rFonts w:ascii="Times New Roman" w:eastAsia="Arial Unicode MS" w:hAnsi="Times New Roman" w:cs="Times New Roman"/>
          <w:sz w:val="28"/>
          <w:szCs w:val="28"/>
          <w:lang w:eastAsia="ru-RU"/>
        </w:rPr>
        <w:t xml:space="preserve"> </w:t>
      </w:r>
      <w:r w:rsidRPr="00FD1C14">
        <w:rPr>
          <w:rFonts w:ascii="Times New Roman" w:eastAsia="Arial Unicode MS" w:hAnsi="Times New Roman" w:cs="Times New Roman"/>
          <w:sz w:val="28"/>
          <w:szCs w:val="28"/>
          <w:lang w:eastAsia="ru-RU"/>
        </w:rPr>
        <w:t>(1) плана мероприятий по формированию независимой системы оценки качества работы организаций, оказывающих социальные услуги, на 2013 - 2015 годы, утвержденного распоряжением Правительства Российской Феде</w:t>
      </w:r>
      <w:bookmarkStart w:id="0" w:name="_GoBack"/>
      <w:bookmarkEnd w:id="0"/>
      <w:r w:rsidRPr="00FD1C14">
        <w:rPr>
          <w:rFonts w:ascii="Times New Roman" w:eastAsia="Arial Unicode MS" w:hAnsi="Times New Roman" w:cs="Times New Roman"/>
          <w:sz w:val="28"/>
          <w:szCs w:val="28"/>
          <w:lang w:eastAsia="ru-RU"/>
        </w:rPr>
        <w:t xml:space="preserve">рации от 30 марта 2013 г. </w:t>
      </w:r>
      <w:r w:rsidR="00EB7175" w:rsidRPr="00FD1C14">
        <w:rPr>
          <w:rFonts w:ascii="Times New Roman" w:eastAsia="Arial Unicode MS" w:hAnsi="Times New Roman" w:cs="Times New Roman"/>
          <w:sz w:val="28"/>
          <w:szCs w:val="28"/>
          <w:lang w:eastAsia="ru-RU"/>
        </w:rPr>
        <w:t>№</w:t>
      </w:r>
      <w:r w:rsidRPr="00FD1C14">
        <w:rPr>
          <w:rFonts w:ascii="Times New Roman" w:eastAsia="Arial Unicode MS" w:hAnsi="Times New Roman" w:cs="Times New Roman"/>
          <w:sz w:val="28"/>
          <w:szCs w:val="28"/>
          <w:lang w:eastAsia="ru-RU"/>
        </w:rPr>
        <w:t xml:space="preserve"> 487-р.</w:t>
      </w:r>
    </w:p>
    <w:p w:rsidR="00BB6EE9" w:rsidRPr="00FD1C14" w:rsidRDefault="00BB6EE9" w:rsidP="00BB6EE9">
      <w:pPr>
        <w:widowControl w:val="0"/>
        <w:numPr>
          <w:ilvl w:val="0"/>
          <w:numId w:val="3"/>
        </w:numPr>
        <w:spacing w:after="0" w:line="360" w:lineRule="auto"/>
        <w:ind w:left="0" w:firstLine="567"/>
        <w:jc w:val="both"/>
        <w:rPr>
          <w:rFonts w:ascii="Times New Roman" w:eastAsia="Arial Unicode MS" w:hAnsi="Times New Roman" w:cs="Times New Roman"/>
          <w:sz w:val="28"/>
          <w:szCs w:val="28"/>
          <w:lang w:eastAsia="ru-RU"/>
        </w:rPr>
      </w:pPr>
      <w:r w:rsidRPr="00FD1C14">
        <w:rPr>
          <w:rFonts w:ascii="Times New Roman" w:eastAsia="Arial Unicode MS" w:hAnsi="Times New Roman" w:cs="Times New Roman"/>
          <w:sz w:val="28"/>
          <w:szCs w:val="28"/>
          <w:lang w:eastAsia="ru-RU"/>
        </w:rPr>
        <w:t>Методические рекомендации направлены на обеспечение единства основных подходов и требований к организации проведения независимой оценки качества оказания услуг организациями культуры.</w:t>
      </w:r>
    </w:p>
    <w:p w:rsidR="00BB6EE9" w:rsidRPr="00FD1C14" w:rsidRDefault="00BB6EE9" w:rsidP="00BB6EE9">
      <w:pPr>
        <w:widowControl w:val="0"/>
        <w:numPr>
          <w:ilvl w:val="0"/>
          <w:numId w:val="3"/>
        </w:numPr>
        <w:spacing w:after="0" w:line="360" w:lineRule="auto"/>
        <w:ind w:left="0" w:firstLine="567"/>
        <w:jc w:val="both"/>
        <w:rPr>
          <w:rFonts w:ascii="Times New Roman" w:eastAsia="Arial Unicode MS" w:hAnsi="Times New Roman" w:cs="Times New Roman"/>
          <w:sz w:val="28"/>
          <w:szCs w:val="28"/>
          <w:lang w:eastAsia="ru-RU"/>
        </w:rPr>
      </w:pPr>
      <w:r w:rsidRPr="00FD1C14">
        <w:rPr>
          <w:rFonts w:ascii="Times New Roman" w:eastAsia="Arial Unicode MS" w:hAnsi="Times New Roman" w:cs="Times New Roman"/>
          <w:sz w:val="28"/>
          <w:szCs w:val="28"/>
          <w:lang w:eastAsia="ru-RU"/>
        </w:rPr>
        <w:t xml:space="preserve">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 а также в целях повышения качества их деятельности. </w:t>
      </w:r>
    </w:p>
    <w:p w:rsidR="00BB6EE9" w:rsidRPr="00FD1C14" w:rsidRDefault="00BB6EE9" w:rsidP="00406465">
      <w:pPr>
        <w:pStyle w:val="aa"/>
        <w:widowControl w:val="0"/>
        <w:numPr>
          <w:ilvl w:val="0"/>
          <w:numId w:val="3"/>
        </w:numPr>
        <w:autoSpaceDE w:val="0"/>
        <w:autoSpaceDN w:val="0"/>
        <w:adjustRightInd w:val="0"/>
        <w:spacing w:after="0" w:line="360" w:lineRule="auto"/>
        <w:ind w:left="0" w:firstLine="567"/>
        <w:jc w:val="both"/>
        <w:rPr>
          <w:rFonts w:ascii="Times New Roman" w:eastAsia="Arial Unicode MS" w:hAnsi="Times New Roman" w:cs="Times New Roman"/>
          <w:sz w:val="28"/>
          <w:szCs w:val="28"/>
          <w:lang w:eastAsia="ru-RU"/>
        </w:rPr>
      </w:pPr>
      <w:r w:rsidRPr="00FD1C14">
        <w:rPr>
          <w:rFonts w:ascii="Times New Roman" w:eastAsia="Arial Unicode MS" w:hAnsi="Times New Roman" w:cs="Times New Roman"/>
          <w:sz w:val="28"/>
          <w:szCs w:val="28"/>
          <w:lang w:eastAsia="ru-RU"/>
        </w:rPr>
        <w:t xml:space="preserve">Независимая оценка качества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культуры; удовлетворенность качеством оказания услуг. Для проведения независимой оценки используются показатели, характеризующие общие критерии оценки качества оказания услуг организациями культуры, утвержденные приказом Министерства культуры Российской Федерации от </w:t>
      </w:r>
      <w:r w:rsidR="00EC4E78" w:rsidRPr="00FD1C14">
        <w:rPr>
          <w:rFonts w:ascii="Times New Roman" w:eastAsia="Arial Unicode MS" w:hAnsi="Times New Roman" w:cs="Times New Roman"/>
          <w:sz w:val="28"/>
          <w:szCs w:val="28"/>
          <w:lang w:eastAsia="ru-RU"/>
        </w:rPr>
        <w:t>05</w:t>
      </w:r>
      <w:r w:rsidRPr="00FD1C14">
        <w:rPr>
          <w:rFonts w:ascii="Times New Roman" w:eastAsia="Arial Unicode MS" w:hAnsi="Times New Roman" w:cs="Times New Roman"/>
          <w:sz w:val="28"/>
          <w:szCs w:val="28"/>
          <w:lang w:eastAsia="ru-RU"/>
        </w:rPr>
        <w:t>.</w:t>
      </w:r>
      <w:r w:rsidR="00EC4E78" w:rsidRPr="00FD1C14">
        <w:rPr>
          <w:rFonts w:ascii="Times New Roman" w:eastAsia="Arial Unicode MS" w:hAnsi="Times New Roman" w:cs="Times New Roman"/>
          <w:sz w:val="28"/>
          <w:szCs w:val="28"/>
          <w:lang w:eastAsia="ru-RU"/>
        </w:rPr>
        <w:t>10</w:t>
      </w:r>
      <w:r w:rsidRPr="00FD1C14">
        <w:rPr>
          <w:rFonts w:ascii="Times New Roman" w:eastAsia="Arial Unicode MS" w:hAnsi="Times New Roman" w:cs="Times New Roman"/>
          <w:sz w:val="28"/>
          <w:szCs w:val="28"/>
          <w:lang w:eastAsia="ru-RU"/>
        </w:rPr>
        <w:t xml:space="preserve">.2015 № </w:t>
      </w:r>
      <w:r w:rsidR="00EC4E78" w:rsidRPr="00FD1C14">
        <w:rPr>
          <w:rFonts w:ascii="Times New Roman" w:eastAsia="Arial Unicode MS" w:hAnsi="Times New Roman" w:cs="Times New Roman"/>
          <w:sz w:val="28"/>
          <w:szCs w:val="28"/>
          <w:lang w:eastAsia="ru-RU"/>
        </w:rPr>
        <w:t>2515</w:t>
      </w:r>
      <w:r w:rsidRPr="00FD1C14">
        <w:rPr>
          <w:rFonts w:ascii="Times New Roman" w:eastAsia="Arial Unicode MS" w:hAnsi="Times New Roman" w:cs="Times New Roman"/>
          <w:sz w:val="28"/>
          <w:szCs w:val="28"/>
          <w:lang w:eastAsia="ru-RU"/>
        </w:rPr>
        <w:t xml:space="preserve"> «Об утверждении показателей, характеризующих общие критерии оценки качества оказания услуг организациями культуры».</w:t>
      </w:r>
    </w:p>
    <w:p w:rsidR="00BB6EE9" w:rsidRPr="00FD1C14" w:rsidRDefault="00BB6EE9" w:rsidP="00BB6EE9">
      <w:pPr>
        <w:pStyle w:val="aa"/>
        <w:widowControl w:val="0"/>
        <w:autoSpaceDE w:val="0"/>
        <w:autoSpaceDN w:val="0"/>
        <w:adjustRightInd w:val="0"/>
        <w:spacing w:after="0" w:line="360" w:lineRule="auto"/>
        <w:ind w:left="0" w:firstLine="567"/>
        <w:jc w:val="both"/>
        <w:rPr>
          <w:rFonts w:ascii="Times New Roman" w:eastAsia="Arial Unicode MS" w:hAnsi="Times New Roman" w:cs="Times New Roman"/>
          <w:sz w:val="28"/>
          <w:szCs w:val="28"/>
          <w:lang w:eastAsia="ru-RU"/>
        </w:rPr>
      </w:pPr>
      <w:r w:rsidRPr="00FD1C14">
        <w:rPr>
          <w:rFonts w:ascii="Times New Roman" w:eastAsia="Arial Unicode MS" w:hAnsi="Times New Roman" w:cs="Times New Roman"/>
          <w:sz w:val="28"/>
          <w:szCs w:val="28"/>
          <w:lang w:eastAsia="ru-RU"/>
        </w:rPr>
        <w:t>5.</w:t>
      </w:r>
      <w:r w:rsidRPr="00FD1C14">
        <w:rPr>
          <w:rFonts w:ascii="Times New Roman" w:eastAsia="Arial Unicode MS" w:hAnsi="Times New Roman" w:cs="Times New Roman"/>
          <w:sz w:val="28"/>
          <w:szCs w:val="28"/>
          <w:lang w:eastAsia="ru-RU"/>
        </w:rPr>
        <w:tab/>
        <w:t xml:space="preserve">В соответствии с протоколом заседания Общественного совета при Министерстве культуры Российской Федерации № 4 от 25.09.2014 независимая </w:t>
      </w:r>
      <w:r w:rsidRPr="00FD1C14">
        <w:rPr>
          <w:rFonts w:ascii="Times New Roman" w:eastAsia="Arial Unicode MS" w:hAnsi="Times New Roman" w:cs="Times New Roman"/>
          <w:sz w:val="28"/>
          <w:szCs w:val="28"/>
          <w:lang w:eastAsia="ru-RU"/>
        </w:rPr>
        <w:lastRenderedPageBreak/>
        <w:t>оценка качества оказания услуг организациями культуры в отношении организаций культуры, учредителем которых является Министерство культуры Российской Федерации, проводится Общественным советом при Министерстве культуры Российской Федерации</w:t>
      </w:r>
      <w:r w:rsidR="00406465" w:rsidRPr="00FD1C14">
        <w:rPr>
          <w:rFonts w:ascii="Times New Roman" w:eastAsia="Arial Unicode MS" w:hAnsi="Times New Roman" w:cs="Times New Roman"/>
          <w:sz w:val="28"/>
          <w:szCs w:val="28"/>
          <w:lang w:eastAsia="ru-RU"/>
        </w:rPr>
        <w:t xml:space="preserve"> (далее – Общественный совет)</w:t>
      </w:r>
      <w:r w:rsidRPr="00FD1C14">
        <w:rPr>
          <w:rFonts w:ascii="Times New Roman" w:eastAsia="Arial Unicode MS" w:hAnsi="Times New Roman" w:cs="Times New Roman"/>
          <w:sz w:val="28"/>
          <w:szCs w:val="28"/>
          <w:lang w:eastAsia="ru-RU"/>
        </w:rPr>
        <w:t xml:space="preserve">. </w:t>
      </w:r>
    </w:p>
    <w:p w:rsidR="00BB6EE9" w:rsidRPr="00FD1C14" w:rsidRDefault="00BB6EE9" w:rsidP="00BB6EE9">
      <w:pPr>
        <w:widowControl w:val="0"/>
        <w:spacing w:after="0" w:line="360" w:lineRule="auto"/>
        <w:ind w:firstLine="567"/>
        <w:jc w:val="both"/>
        <w:rPr>
          <w:rFonts w:ascii="Times New Roman" w:eastAsia="Arial Unicode MS" w:hAnsi="Times New Roman" w:cs="Times New Roman"/>
          <w:sz w:val="28"/>
          <w:szCs w:val="28"/>
          <w:lang w:eastAsia="ru-RU"/>
        </w:rPr>
      </w:pPr>
      <w:r w:rsidRPr="00FD1C14">
        <w:rPr>
          <w:rFonts w:ascii="Times New Roman" w:eastAsia="Arial Unicode MS" w:hAnsi="Times New Roman" w:cs="Times New Roman"/>
          <w:sz w:val="28"/>
          <w:szCs w:val="28"/>
          <w:lang w:eastAsia="ru-RU"/>
        </w:rPr>
        <w:t>6.</w:t>
      </w:r>
      <w:r w:rsidRPr="00FD1C14">
        <w:rPr>
          <w:rFonts w:ascii="Times New Roman" w:eastAsia="Arial Unicode MS" w:hAnsi="Times New Roman" w:cs="Times New Roman"/>
          <w:sz w:val="28"/>
          <w:szCs w:val="28"/>
          <w:lang w:eastAsia="ru-RU"/>
        </w:rPr>
        <w:tab/>
        <w:t>Независимая оценка качества оказания услуг не проводится в отношении:</w:t>
      </w:r>
    </w:p>
    <w:p w:rsidR="00BB6EE9" w:rsidRPr="00FD1C14" w:rsidRDefault="00BB6EE9" w:rsidP="00BB6EE9">
      <w:pPr>
        <w:widowControl w:val="0"/>
        <w:spacing w:after="0" w:line="360" w:lineRule="auto"/>
        <w:ind w:firstLine="567"/>
        <w:jc w:val="both"/>
        <w:rPr>
          <w:rFonts w:ascii="Times New Roman" w:eastAsia="Arial Unicode MS" w:hAnsi="Times New Roman" w:cs="Times New Roman"/>
          <w:sz w:val="28"/>
          <w:szCs w:val="28"/>
          <w:lang w:eastAsia="ru-RU"/>
        </w:rPr>
      </w:pPr>
      <w:r w:rsidRPr="00FD1C14">
        <w:rPr>
          <w:rFonts w:ascii="Times New Roman" w:eastAsia="Arial Unicode MS" w:hAnsi="Times New Roman" w:cs="Times New Roman"/>
          <w:sz w:val="28"/>
          <w:szCs w:val="28"/>
          <w:lang w:eastAsia="ru-RU"/>
        </w:rPr>
        <w:t>- создания, исполнения и интерпретации произведений литературы и искусства;</w:t>
      </w:r>
    </w:p>
    <w:p w:rsidR="00BB6EE9" w:rsidRPr="00FD1C14" w:rsidRDefault="00BB6EE9" w:rsidP="00BB6EE9">
      <w:pPr>
        <w:autoSpaceDE w:val="0"/>
        <w:autoSpaceDN w:val="0"/>
        <w:adjustRightInd w:val="0"/>
        <w:spacing w:after="0" w:line="360" w:lineRule="auto"/>
        <w:ind w:firstLine="539"/>
        <w:jc w:val="both"/>
        <w:rPr>
          <w:rFonts w:ascii="Times New Roman" w:eastAsia="Arial Unicode MS" w:hAnsi="Times New Roman" w:cs="Times New Roman"/>
          <w:sz w:val="28"/>
          <w:szCs w:val="28"/>
          <w:lang w:eastAsia="ru-RU"/>
        </w:rPr>
      </w:pPr>
      <w:r w:rsidRPr="00FD1C14">
        <w:rPr>
          <w:rFonts w:ascii="Times New Roman" w:eastAsia="Arial Unicode MS" w:hAnsi="Times New Roman" w:cs="Times New Roman"/>
          <w:sz w:val="28"/>
          <w:szCs w:val="28"/>
          <w:lang w:eastAsia="ru-RU"/>
        </w:rPr>
        <w:t xml:space="preserve">- организаций культуры, включенных в Перечень организаций культуры, в отношении которых не проводится независимая оценка оказания услуг в сфере культуры в соответствии с приказом Министерства культуры Российской Федерации от 07.08.2015 № </w:t>
      </w:r>
      <w:r w:rsidR="00EC4E78" w:rsidRPr="00FD1C14">
        <w:rPr>
          <w:rFonts w:ascii="Times New Roman" w:eastAsia="Arial Unicode MS" w:hAnsi="Times New Roman" w:cs="Times New Roman"/>
          <w:sz w:val="28"/>
          <w:szCs w:val="28"/>
          <w:lang w:eastAsia="ru-RU"/>
        </w:rPr>
        <w:t>2169</w:t>
      </w:r>
      <w:r w:rsidR="00955465">
        <w:rPr>
          <w:rFonts w:ascii="Times New Roman" w:eastAsia="Arial Unicode MS" w:hAnsi="Times New Roman" w:cs="Times New Roman"/>
          <w:sz w:val="28"/>
          <w:szCs w:val="28"/>
          <w:lang w:eastAsia="ru-RU"/>
        </w:rPr>
        <w:t xml:space="preserve"> «Об утверждении перечня </w:t>
      </w:r>
      <w:r w:rsidR="00955465" w:rsidRPr="00FD1C14">
        <w:rPr>
          <w:rFonts w:ascii="Times New Roman" w:eastAsia="Arial Unicode MS" w:hAnsi="Times New Roman" w:cs="Times New Roman"/>
          <w:sz w:val="28"/>
          <w:szCs w:val="28"/>
          <w:lang w:eastAsia="ru-RU"/>
        </w:rPr>
        <w:t>организаций культуры, в отношении которых не проводится независимая оценка оказания услуг в сфере культуры</w:t>
      </w:r>
      <w:r w:rsidR="00955465">
        <w:rPr>
          <w:rFonts w:ascii="Times New Roman" w:eastAsia="Arial Unicode MS" w:hAnsi="Times New Roman" w:cs="Times New Roman"/>
          <w:sz w:val="28"/>
          <w:szCs w:val="28"/>
          <w:lang w:eastAsia="ru-RU"/>
        </w:rPr>
        <w:t>»</w:t>
      </w:r>
      <w:r w:rsidR="00EC4E78" w:rsidRPr="00FD1C14">
        <w:rPr>
          <w:rFonts w:ascii="Times New Roman" w:eastAsia="Arial Unicode MS" w:hAnsi="Times New Roman" w:cs="Times New Roman"/>
          <w:sz w:val="28"/>
          <w:szCs w:val="28"/>
          <w:lang w:eastAsia="ru-RU"/>
        </w:rPr>
        <w:t>.</w:t>
      </w:r>
    </w:p>
    <w:p w:rsidR="00BB6EE9" w:rsidRPr="00FD1C14" w:rsidRDefault="00BB6EE9" w:rsidP="00BB6EE9">
      <w:pPr>
        <w:autoSpaceDE w:val="0"/>
        <w:autoSpaceDN w:val="0"/>
        <w:adjustRightInd w:val="0"/>
        <w:spacing w:after="0" w:line="360" w:lineRule="auto"/>
        <w:ind w:firstLine="539"/>
        <w:jc w:val="both"/>
        <w:rPr>
          <w:rFonts w:ascii="Times New Roman" w:eastAsia="Arial Unicode MS" w:hAnsi="Times New Roman" w:cs="Times New Roman"/>
          <w:sz w:val="28"/>
          <w:szCs w:val="28"/>
          <w:lang w:eastAsia="ru-RU"/>
        </w:rPr>
      </w:pPr>
      <w:r w:rsidRPr="00FD1C14">
        <w:rPr>
          <w:rFonts w:ascii="Times New Roman" w:eastAsia="Arial Unicode MS" w:hAnsi="Times New Roman" w:cs="Times New Roman"/>
          <w:sz w:val="28"/>
          <w:szCs w:val="28"/>
          <w:lang w:eastAsia="ru-RU"/>
        </w:rPr>
        <w:t>7.</w:t>
      </w:r>
      <w:r w:rsidRPr="00FD1C14">
        <w:rPr>
          <w:rFonts w:ascii="Times New Roman" w:eastAsia="Arial Unicode MS" w:hAnsi="Times New Roman" w:cs="Times New Roman"/>
          <w:sz w:val="28"/>
          <w:szCs w:val="28"/>
          <w:lang w:eastAsia="ru-RU"/>
        </w:rPr>
        <w:tab/>
        <w:t>При проведении независимой оценки качества оказания услуг организациями культуры используется общедоступная информация об организациях культуры, размещаемая в том числе в форме открытых данных.</w:t>
      </w:r>
    </w:p>
    <w:p w:rsidR="00BB6EE9" w:rsidRPr="00FD1C14" w:rsidRDefault="00BB6EE9" w:rsidP="00BB6EE9">
      <w:pPr>
        <w:autoSpaceDE w:val="0"/>
        <w:autoSpaceDN w:val="0"/>
        <w:adjustRightInd w:val="0"/>
        <w:spacing w:after="0" w:line="360" w:lineRule="auto"/>
        <w:ind w:firstLine="539"/>
        <w:jc w:val="both"/>
        <w:rPr>
          <w:rFonts w:ascii="Times New Roman" w:eastAsia="Arial Unicode MS" w:hAnsi="Times New Roman" w:cs="Times New Roman"/>
          <w:sz w:val="28"/>
          <w:szCs w:val="28"/>
          <w:lang w:eastAsia="ru-RU"/>
        </w:rPr>
      </w:pPr>
      <w:r w:rsidRPr="00FD1C14">
        <w:rPr>
          <w:rFonts w:ascii="Times New Roman" w:eastAsia="Arial Unicode MS" w:hAnsi="Times New Roman" w:cs="Times New Roman"/>
          <w:sz w:val="28"/>
          <w:szCs w:val="28"/>
          <w:lang w:eastAsia="ru-RU"/>
        </w:rPr>
        <w:t>8.</w:t>
      </w:r>
      <w:r w:rsidRPr="00FD1C14">
        <w:rPr>
          <w:rFonts w:ascii="Times New Roman" w:eastAsia="Arial Unicode MS" w:hAnsi="Times New Roman" w:cs="Times New Roman"/>
          <w:sz w:val="28"/>
          <w:szCs w:val="28"/>
          <w:lang w:eastAsia="ru-RU"/>
        </w:rPr>
        <w:tab/>
        <w:t xml:space="preserve">Уполномоченные федеральные органы государственной власти, органы государственной власти субъектов Российской Федерации, органы местного самоуправления и организации культуры: </w:t>
      </w:r>
    </w:p>
    <w:p w:rsidR="00BB6EE9" w:rsidRPr="00FD1C14" w:rsidRDefault="00BB6EE9" w:rsidP="00BB6EE9">
      <w:pPr>
        <w:autoSpaceDE w:val="0"/>
        <w:autoSpaceDN w:val="0"/>
        <w:adjustRightInd w:val="0"/>
        <w:spacing w:after="0" w:line="360" w:lineRule="auto"/>
        <w:ind w:firstLine="539"/>
        <w:jc w:val="both"/>
        <w:rPr>
          <w:rFonts w:ascii="Times New Roman" w:eastAsia="Arial Unicode MS" w:hAnsi="Times New Roman" w:cs="Times New Roman"/>
          <w:sz w:val="28"/>
          <w:szCs w:val="28"/>
          <w:lang w:eastAsia="ru-RU"/>
        </w:rPr>
      </w:pPr>
      <w:r w:rsidRPr="00FD1C14">
        <w:rPr>
          <w:rFonts w:ascii="Times New Roman" w:eastAsia="Arial Unicode MS" w:hAnsi="Times New Roman" w:cs="Times New Roman"/>
          <w:sz w:val="28"/>
          <w:szCs w:val="28"/>
          <w:lang w:eastAsia="ru-RU"/>
        </w:rPr>
        <w:t xml:space="preserve">-размещают информацию о деятельности организаций культуры на своих официальных сайтах в сети «Интернет» в соответствии с приказом </w:t>
      </w:r>
      <w:r w:rsidR="00955465" w:rsidRPr="00FD1C14">
        <w:rPr>
          <w:rFonts w:ascii="Times New Roman" w:eastAsia="Arial Unicode MS" w:hAnsi="Times New Roman" w:cs="Times New Roman"/>
          <w:sz w:val="28"/>
          <w:szCs w:val="28"/>
          <w:lang w:eastAsia="ru-RU"/>
        </w:rPr>
        <w:t>Министерства культуры Российской Федерации</w:t>
      </w:r>
      <w:r w:rsidRPr="00FD1C14">
        <w:rPr>
          <w:rFonts w:ascii="Times New Roman" w:eastAsia="Arial Unicode MS" w:hAnsi="Times New Roman" w:cs="Times New Roman"/>
          <w:sz w:val="28"/>
          <w:szCs w:val="28"/>
          <w:lang w:eastAsia="ru-RU"/>
        </w:rPr>
        <w:t xml:space="preserve"> от 20.02.2015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а также на официальном сайте для размещения информации о государственных и муниципальных учреждениях в сети </w:t>
      </w:r>
      <w:r w:rsidRPr="00FD1C14">
        <w:rPr>
          <w:rFonts w:ascii="Times New Roman" w:eastAsia="Arial Unicode MS" w:hAnsi="Times New Roman" w:cs="Times New Roman"/>
          <w:sz w:val="28"/>
          <w:szCs w:val="28"/>
          <w:lang w:eastAsia="ru-RU"/>
        </w:rPr>
        <w:lastRenderedPageBreak/>
        <w:t>Интернет (www.bus.gov.ru) согласно приказу Минфина России от 21.07. 2011 №86н.</w:t>
      </w:r>
    </w:p>
    <w:p w:rsidR="00BB6EE9" w:rsidRPr="00FD1C14" w:rsidRDefault="00BB6EE9" w:rsidP="00BB6EE9">
      <w:pPr>
        <w:autoSpaceDE w:val="0"/>
        <w:autoSpaceDN w:val="0"/>
        <w:adjustRightInd w:val="0"/>
        <w:spacing w:after="0" w:line="360" w:lineRule="auto"/>
        <w:ind w:firstLine="539"/>
        <w:jc w:val="both"/>
        <w:rPr>
          <w:rFonts w:ascii="Times New Roman" w:eastAsia="Arial Unicode MS" w:hAnsi="Times New Roman" w:cs="Times New Roman"/>
          <w:sz w:val="28"/>
          <w:szCs w:val="28"/>
          <w:lang w:eastAsia="ru-RU"/>
        </w:rPr>
      </w:pPr>
      <w:r w:rsidRPr="00FD1C14">
        <w:rPr>
          <w:rFonts w:ascii="Times New Roman" w:eastAsia="Arial Unicode MS" w:hAnsi="Times New Roman" w:cs="Times New Roman"/>
          <w:sz w:val="28"/>
          <w:szCs w:val="28"/>
          <w:lang w:eastAsia="ru-RU"/>
        </w:rPr>
        <w:t>- обеспечивают техническую возможность выражения мнений получателями услуг о качестве оказания услуг организациями культуры на своих официальных сайтах в сети «Интернет».</w:t>
      </w:r>
    </w:p>
    <w:p w:rsidR="00BB6EE9" w:rsidRPr="00FD1C14" w:rsidRDefault="00BB6EE9" w:rsidP="00BB6EE9">
      <w:pPr>
        <w:autoSpaceDE w:val="0"/>
        <w:autoSpaceDN w:val="0"/>
        <w:adjustRightInd w:val="0"/>
        <w:spacing w:after="0" w:line="360" w:lineRule="auto"/>
        <w:ind w:firstLine="539"/>
        <w:jc w:val="both"/>
        <w:rPr>
          <w:rFonts w:ascii="Times New Roman" w:eastAsia="Arial Unicode MS" w:hAnsi="Times New Roman" w:cs="Times New Roman"/>
          <w:i/>
          <w:sz w:val="28"/>
          <w:szCs w:val="28"/>
          <w:lang w:eastAsia="ru-RU"/>
        </w:rPr>
      </w:pPr>
      <w:r w:rsidRPr="00FD1C14">
        <w:rPr>
          <w:rFonts w:ascii="Times New Roman" w:eastAsia="Arial Unicode MS" w:hAnsi="Times New Roman" w:cs="Times New Roman"/>
          <w:sz w:val="28"/>
          <w:szCs w:val="28"/>
          <w:lang w:eastAsia="ru-RU"/>
        </w:rPr>
        <w:t>9.</w:t>
      </w:r>
      <w:r w:rsidRPr="00FD1C14">
        <w:rPr>
          <w:rFonts w:ascii="Times New Roman" w:eastAsia="Arial Unicode MS" w:hAnsi="Times New Roman" w:cs="Times New Roman"/>
          <w:sz w:val="28"/>
          <w:szCs w:val="28"/>
          <w:lang w:eastAsia="ru-RU"/>
        </w:rPr>
        <w:tab/>
        <w:t xml:space="preserve">В целях создания условий для организации проведения независимой оценки качества оказания услуг организациями культуры Министерство культуры Российской Федерации: </w:t>
      </w:r>
    </w:p>
    <w:p w:rsidR="00BB6EE9" w:rsidRPr="00FD1C14" w:rsidRDefault="00BB6EE9" w:rsidP="00BB6EE9">
      <w:pPr>
        <w:widowControl w:val="0"/>
        <w:spacing w:after="0" w:line="360" w:lineRule="auto"/>
        <w:ind w:firstLine="539"/>
        <w:jc w:val="both"/>
        <w:rPr>
          <w:rFonts w:ascii="Times New Roman" w:eastAsia="Arial Unicode MS" w:hAnsi="Times New Roman" w:cs="Times New Roman"/>
          <w:sz w:val="28"/>
          <w:szCs w:val="28"/>
          <w:lang w:eastAsia="ru-RU"/>
        </w:rPr>
      </w:pPr>
      <w:r w:rsidRPr="00FD1C14">
        <w:rPr>
          <w:rFonts w:ascii="Times New Roman" w:eastAsia="Arial Unicode MS" w:hAnsi="Times New Roman" w:cs="Times New Roman"/>
          <w:sz w:val="28"/>
          <w:szCs w:val="28"/>
          <w:lang w:eastAsia="ru-RU"/>
        </w:rPr>
        <w:t>- проводит мероприятия для обеспечения технической возможности выражения мнений получателями услуг о качестве оказания услуг подведомственными организациями культуры на своем официальном сайте в сети «Интернет»;</w:t>
      </w:r>
    </w:p>
    <w:p w:rsidR="00BB6EE9" w:rsidRPr="00FD1C14" w:rsidRDefault="00BB6EE9" w:rsidP="00BB6EE9">
      <w:pPr>
        <w:widowControl w:val="0"/>
        <w:spacing w:after="0" w:line="360" w:lineRule="auto"/>
        <w:ind w:firstLine="539"/>
        <w:jc w:val="both"/>
        <w:rPr>
          <w:rFonts w:ascii="Times New Roman" w:eastAsia="Arial Unicode MS" w:hAnsi="Times New Roman" w:cs="Times New Roman"/>
          <w:sz w:val="28"/>
          <w:szCs w:val="28"/>
          <w:lang w:eastAsia="ru-RU"/>
        </w:rPr>
      </w:pPr>
      <w:r w:rsidRPr="00FD1C14">
        <w:rPr>
          <w:rFonts w:ascii="Times New Roman" w:eastAsia="Arial Unicode MS" w:hAnsi="Times New Roman" w:cs="Times New Roman"/>
          <w:sz w:val="28"/>
          <w:szCs w:val="28"/>
          <w:lang w:eastAsia="ru-RU"/>
        </w:rPr>
        <w:t xml:space="preserve">- определяет организацию, осуществляющую сбор, обобщение и анализ информации о качестве оказания услуг подведомственными организациями культуры (далее – оператор) в соответствии с законодательством Российской Федерации о размещении заказов для государственных и муниципальных нужд; </w:t>
      </w:r>
    </w:p>
    <w:p w:rsidR="00BB6EE9" w:rsidRPr="00FD1C14" w:rsidRDefault="00BB6EE9" w:rsidP="00BB6EE9">
      <w:pPr>
        <w:widowControl w:val="0"/>
        <w:spacing w:after="0" w:line="360" w:lineRule="auto"/>
        <w:ind w:firstLine="539"/>
        <w:jc w:val="both"/>
        <w:rPr>
          <w:rFonts w:ascii="Times New Roman" w:eastAsia="Arial Unicode MS" w:hAnsi="Times New Roman" w:cs="Times New Roman"/>
          <w:sz w:val="28"/>
          <w:szCs w:val="28"/>
          <w:lang w:eastAsia="ru-RU"/>
        </w:rPr>
      </w:pPr>
      <w:r w:rsidRPr="00FD1C14">
        <w:rPr>
          <w:rFonts w:ascii="Times New Roman" w:eastAsia="Arial Unicode MS" w:hAnsi="Times New Roman" w:cs="Times New Roman"/>
          <w:sz w:val="28"/>
          <w:szCs w:val="28"/>
          <w:lang w:eastAsia="ru-RU"/>
        </w:rPr>
        <w:t>- по результатам заключения государственного контракта оформляет решение об определении оператора, ответственного за проведение независимой оценки качества оказания услуг.</w:t>
      </w:r>
    </w:p>
    <w:p w:rsidR="00BB6EE9" w:rsidRPr="00FD1C14" w:rsidRDefault="00BB6EE9" w:rsidP="00BB6EE9">
      <w:pPr>
        <w:pStyle w:val="aa"/>
        <w:widowControl w:val="0"/>
        <w:numPr>
          <w:ilvl w:val="0"/>
          <w:numId w:val="5"/>
        </w:numPr>
        <w:spacing w:after="0" w:line="360" w:lineRule="auto"/>
        <w:ind w:left="0" w:firstLine="539"/>
        <w:jc w:val="both"/>
        <w:rPr>
          <w:rFonts w:ascii="Times New Roman" w:eastAsia="Arial Unicode MS" w:hAnsi="Times New Roman" w:cs="Times New Roman"/>
          <w:sz w:val="28"/>
          <w:szCs w:val="28"/>
          <w:lang w:eastAsia="ru-RU"/>
        </w:rPr>
      </w:pPr>
      <w:r w:rsidRPr="00FD1C14">
        <w:rPr>
          <w:rFonts w:ascii="Times New Roman" w:eastAsia="Arial Unicode MS" w:hAnsi="Times New Roman" w:cs="Times New Roman"/>
          <w:sz w:val="28"/>
          <w:szCs w:val="28"/>
          <w:lang w:eastAsia="ru-RU"/>
        </w:rPr>
        <w:t>Общественный совет:</w:t>
      </w:r>
    </w:p>
    <w:p w:rsidR="00BB6EE9" w:rsidRPr="00FD1C14" w:rsidRDefault="00BB6EE9" w:rsidP="00BB6EE9">
      <w:pPr>
        <w:widowControl w:val="0"/>
        <w:spacing w:after="0" w:line="360" w:lineRule="auto"/>
        <w:ind w:firstLine="539"/>
        <w:jc w:val="both"/>
        <w:rPr>
          <w:rFonts w:ascii="Times New Roman" w:eastAsia="Arial Unicode MS" w:hAnsi="Times New Roman" w:cs="Times New Roman"/>
          <w:sz w:val="28"/>
          <w:szCs w:val="28"/>
          <w:lang w:eastAsia="ru-RU"/>
        </w:rPr>
      </w:pPr>
      <w:r w:rsidRPr="00FD1C14">
        <w:rPr>
          <w:rFonts w:ascii="Times New Roman" w:eastAsia="Arial Unicode MS" w:hAnsi="Times New Roman" w:cs="Times New Roman"/>
          <w:sz w:val="28"/>
          <w:szCs w:val="28"/>
          <w:lang w:eastAsia="ru-RU"/>
        </w:rPr>
        <w:t>- определяет</w:t>
      </w:r>
      <w:r w:rsidRPr="00FD1C14">
        <w:rPr>
          <w:rFonts w:ascii="Times New Roman" w:eastAsia="Arial Unicode MS" w:hAnsi="Times New Roman" w:cs="Times New Roman"/>
          <w:i/>
          <w:sz w:val="28"/>
          <w:szCs w:val="28"/>
          <w:lang w:eastAsia="ru-RU"/>
        </w:rPr>
        <w:t xml:space="preserve"> </w:t>
      </w:r>
      <w:r w:rsidRPr="00FD1C14">
        <w:rPr>
          <w:rFonts w:ascii="Times New Roman" w:eastAsia="Arial Unicode MS" w:hAnsi="Times New Roman" w:cs="Times New Roman"/>
          <w:sz w:val="28"/>
          <w:szCs w:val="28"/>
          <w:lang w:eastAsia="ru-RU"/>
        </w:rPr>
        <w:t>перечни организаций культуры, в отношении которых проводится независимая оценка;</w:t>
      </w:r>
    </w:p>
    <w:p w:rsidR="00BB6EE9" w:rsidRPr="00FD1C14" w:rsidRDefault="00BB6EE9" w:rsidP="00BB6EE9">
      <w:pPr>
        <w:widowControl w:val="0"/>
        <w:spacing w:after="0" w:line="360" w:lineRule="auto"/>
        <w:ind w:firstLine="539"/>
        <w:jc w:val="both"/>
        <w:rPr>
          <w:rFonts w:ascii="Times New Roman" w:eastAsia="Arial Unicode MS" w:hAnsi="Times New Roman" w:cs="Times New Roman"/>
          <w:sz w:val="28"/>
          <w:szCs w:val="28"/>
          <w:lang w:eastAsia="ru-RU"/>
        </w:rPr>
      </w:pPr>
      <w:r w:rsidRPr="00FD1C14">
        <w:rPr>
          <w:rFonts w:ascii="Times New Roman" w:eastAsia="Arial Unicode MS" w:hAnsi="Times New Roman" w:cs="Times New Roman"/>
          <w:sz w:val="28"/>
          <w:szCs w:val="28"/>
          <w:lang w:eastAsia="ru-RU"/>
        </w:rPr>
        <w:t>- участвует в определении оператора;</w:t>
      </w:r>
    </w:p>
    <w:p w:rsidR="00BB6EE9" w:rsidRPr="00FD1C14" w:rsidRDefault="00BB6EE9" w:rsidP="00BB6EE9">
      <w:pPr>
        <w:widowControl w:val="0"/>
        <w:spacing w:after="0" w:line="360" w:lineRule="auto"/>
        <w:ind w:firstLine="539"/>
        <w:jc w:val="both"/>
        <w:rPr>
          <w:rFonts w:ascii="Times New Roman" w:eastAsia="Arial Unicode MS" w:hAnsi="Times New Roman" w:cs="Times New Roman"/>
          <w:sz w:val="28"/>
          <w:szCs w:val="28"/>
          <w:lang w:eastAsia="ru-RU"/>
        </w:rPr>
      </w:pPr>
      <w:r w:rsidRPr="00FD1C14">
        <w:rPr>
          <w:rFonts w:ascii="Times New Roman" w:eastAsia="Arial Unicode MS" w:hAnsi="Times New Roman" w:cs="Times New Roman"/>
          <w:sz w:val="28"/>
          <w:szCs w:val="28"/>
          <w:lang w:eastAsia="ru-RU"/>
        </w:rPr>
        <w:t>- осуществляет независимую оценку качества оказания услуг организациями культуры с учетом информации, которую предоставляет оператор;</w:t>
      </w:r>
    </w:p>
    <w:p w:rsidR="00BB6EE9" w:rsidRPr="00FD1C14" w:rsidRDefault="00BB6EE9" w:rsidP="00BB6EE9">
      <w:pPr>
        <w:widowControl w:val="0"/>
        <w:spacing w:after="0" w:line="360" w:lineRule="auto"/>
        <w:ind w:firstLine="539"/>
        <w:jc w:val="both"/>
        <w:rPr>
          <w:rFonts w:ascii="Times New Roman" w:eastAsia="Arial Unicode MS" w:hAnsi="Times New Roman" w:cs="Times New Roman"/>
          <w:sz w:val="28"/>
          <w:szCs w:val="28"/>
          <w:lang w:eastAsia="ru-RU"/>
        </w:rPr>
      </w:pPr>
      <w:r w:rsidRPr="00FD1C14">
        <w:rPr>
          <w:rFonts w:ascii="Times New Roman" w:eastAsia="Arial Unicode MS" w:hAnsi="Times New Roman" w:cs="Times New Roman"/>
          <w:sz w:val="28"/>
          <w:szCs w:val="28"/>
          <w:lang w:eastAsia="ru-RU"/>
        </w:rPr>
        <w:t>- представляет в Минкультуры России результаты независимой оценки качества оказания услуг организациями культуры, а также предложения об улучшении качества их деятельности.</w:t>
      </w:r>
    </w:p>
    <w:p w:rsidR="00BB6EE9" w:rsidRPr="00FD1C14" w:rsidRDefault="00BB6EE9" w:rsidP="00BB6EE9">
      <w:pPr>
        <w:pStyle w:val="aa"/>
        <w:widowControl w:val="0"/>
        <w:numPr>
          <w:ilvl w:val="0"/>
          <w:numId w:val="5"/>
        </w:numPr>
        <w:spacing w:after="0" w:line="360" w:lineRule="auto"/>
        <w:ind w:left="0" w:firstLine="539"/>
        <w:jc w:val="both"/>
        <w:rPr>
          <w:rFonts w:ascii="Times New Roman" w:eastAsia="Arial Unicode MS" w:hAnsi="Times New Roman" w:cs="Times New Roman"/>
          <w:sz w:val="28"/>
          <w:szCs w:val="28"/>
          <w:lang w:eastAsia="ru-RU"/>
        </w:rPr>
      </w:pPr>
      <w:r w:rsidRPr="00FD1C14">
        <w:rPr>
          <w:rFonts w:ascii="Times New Roman" w:eastAsia="Arial Unicode MS" w:hAnsi="Times New Roman" w:cs="Times New Roman"/>
          <w:sz w:val="28"/>
          <w:szCs w:val="28"/>
          <w:lang w:eastAsia="ru-RU"/>
        </w:rPr>
        <w:t xml:space="preserve">Независимая оценка качества оказания услуг организациями культуры в отношении одних и тех же организаций проводится не чаще чем один раз в год и </w:t>
      </w:r>
      <w:r w:rsidRPr="00FD1C14">
        <w:rPr>
          <w:rFonts w:ascii="Times New Roman" w:eastAsia="Arial Unicode MS" w:hAnsi="Times New Roman" w:cs="Times New Roman"/>
          <w:sz w:val="28"/>
          <w:szCs w:val="28"/>
          <w:lang w:eastAsia="ru-RU"/>
        </w:rPr>
        <w:lastRenderedPageBreak/>
        <w:t xml:space="preserve">не реже чем один раз в три года. </w:t>
      </w:r>
    </w:p>
    <w:p w:rsidR="00BB6EE9" w:rsidRPr="00FD1C14" w:rsidRDefault="00BB6EE9" w:rsidP="00BB6EE9">
      <w:pPr>
        <w:widowControl w:val="0"/>
        <w:numPr>
          <w:ilvl w:val="0"/>
          <w:numId w:val="5"/>
        </w:numPr>
        <w:spacing w:after="0" w:line="360" w:lineRule="auto"/>
        <w:ind w:left="0" w:firstLine="567"/>
        <w:jc w:val="both"/>
        <w:rPr>
          <w:rFonts w:ascii="Times New Roman" w:eastAsia="Arial Unicode MS" w:hAnsi="Times New Roman" w:cs="Times New Roman"/>
          <w:sz w:val="28"/>
          <w:szCs w:val="28"/>
          <w:lang w:eastAsia="ru-RU"/>
        </w:rPr>
      </w:pPr>
      <w:r w:rsidRPr="00FD1C14">
        <w:rPr>
          <w:rFonts w:ascii="Times New Roman" w:eastAsia="Arial Unicode MS" w:hAnsi="Times New Roman" w:cs="Times New Roman"/>
          <w:sz w:val="28"/>
          <w:szCs w:val="28"/>
          <w:lang w:eastAsia="ru-RU"/>
        </w:rPr>
        <w:t xml:space="preserve">С учетом особенностей деятельности организаций культуры, применяется унифицированная модель независимой оценки качества оказания услуг организациями культуры с использованием автоматизированной информационной системы независимой оценки качества, разработанной </w:t>
      </w:r>
      <w:r w:rsidR="00406465" w:rsidRPr="00FD1C14">
        <w:rPr>
          <w:rFonts w:ascii="Times New Roman" w:eastAsia="Arial Unicode MS" w:hAnsi="Times New Roman" w:cs="Times New Roman"/>
          <w:sz w:val="28"/>
          <w:szCs w:val="28"/>
          <w:lang w:eastAsia="ru-RU"/>
        </w:rPr>
        <w:t>Минкультуры России</w:t>
      </w:r>
      <w:r w:rsidRPr="00FD1C14">
        <w:rPr>
          <w:rFonts w:ascii="Times New Roman" w:eastAsia="Arial Unicode MS" w:hAnsi="Times New Roman" w:cs="Times New Roman"/>
          <w:sz w:val="28"/>
          <w:szCs w:val="28"/>
          <w:lang w:eastAsia="ru-RU"/>
        </w:rPr>
        <w:t>.</w:t>
      </w:r>
    </w:p>
    <w:p w:rsidR="00BB6EE9" w:rsidRPr="00FD1C14" w:rsidRDefault="00BB6EE9" w:rsidP="00BB6EE9">
      <w:pPr>
        <w:widowControl w:val="0"/>
        <w:spacing w:after="0" w:line="360" w:lineRule="auto"/>
        <w:ind w:firstLine="567"/>
        <w:jc w:val="both"/>
        <w:rPr>
          <w:rFonts w:ascii="Times New Roman" w:eastAsia="Arial Unicode MS" w:hAnsi="Times New Roman" w:cs="Times New Roman"/>
          <w:sz w:val="28"/>
          <w:szCs w:val="28"/>
          <w:lang w:eastAsia="ru-RU"/>
        </w:rPr>
      </w:pPr>
      <w:r w:rsidRPr="00FD1C14">
        <w:rPr>
          <w:rFonts w:ascii="Times New Roman" w:eastAsia="Arial Unicode MS" w:hAnsi="Times New Roman" w:cs="Times New Roman"/>
          <w:sz w:val="28"/>
          <w:szCs w:val="28"/>
          <w:lang w:eastAsia="ru-RU"/>
        </w:rPr>
        <w:t>13.</w:t>
      </w:r>
      <w:r w:rsidRPr="00FD1C14">
        <w:rPr>
          <w:rFonts w:ascii="Times New Roman" w:eastAsia="Arial Unicode MS" w:hAnsi="Times New Roman" w:cs="Times New Roman"/>
          <w:i/>
          <w:sz w:val="28"/>
          <w:szCs w:val="28"/>
          <w:lang w:eastAsia="ru-RU"/>
        </w:rPr>
        <w:tab/>
      </w:r>
      <w:r w:rsidRPr="00FD1C14">
        <w:rPr>
          <w:rFonts w:ascii="Times New Roman" w:eastAsia="Arial Unicode MS" w:hAnsi="Times New Roman" w:cs="Times New Roman"/>
          <w:sz w:val="28"/>
          <w:szCs w:val="28"/>
          <w:lang w:eastAsia="ru-RU"/>
        </w:rPr>
        <w:t xml:space="preserve">Сбор, обобщение и анализ информации о качестве оказания услуг организациями культуры осуществляется по трем основным направлениям: </w:t>
      </w:r>
    </w:p>
    <w:p w:rsidR="00BB6EE9" w:rsidRPr="00FD1C14" w:rsidRDefault="00BB6EE9" w:rsidP="00BB6EE9">
      <w:pPr>
        <w:widowControl w:val="0"/>
        <w:spacing w:after="0" w:line="360" w:lineRule="auto"/>
        <w:ind w:firstLine="567"/>
        <w:jc w:val="both"/>
        <w:rPr>
          <w:rFonts w:ascii="Times New Roman" w:eastAsia="Arial Unicode MS" w:hAnsi="Times New Roman" w:cs="Times New Roman"/>
          <w:sz w:val="28"/>
          <w:szCs w:val="28"/>
          <w:lang w:eastAsia="ru-RU"/>
        </w:rPr>
      </w:pPr>
      <w:r w:rsidRPr="00FD1C14">
        <w:rPr>
          <w:rFonts w:ascii="Times New Roman" w:eastAsia="Arial Unicode MS" w:hAnsi="Times New Roman" w:cs="Times New Roman"/>
          <w:sz w:val="28"/>
          <w:szCs w:val="28"/>
          <w:lang w:eastAsia="ru-RU"/>
        </w:rPr>
        <w:t>- изучение и оценка данных, размещенных на официальном сайте организации культуры;</w:t>
      </w:r>
    </w:p>
    <w:p w:rsidR="00BB6EE9" w:rsidRPr="00FD1C14" w:rsidRDefault="00BB6EE9" w:rsidP="00BB6EE9">
      <w:pPr>
        <w:widowControl w:val="0"/>
        <w:spacing w:after="0" w:line="360" w:lineRule="auto"/>
        <w:ind w:firstLine="567"/>
        <w:jc w:val="both"/>
        <w:rPr>
          <w:rFonts w:ascii="Times New Roman" w:eastAsia="Arial Unicode MS" w:hAnsi="Times New Roman" w:cs="Times New Roman"/>
          <w:sz w:val="28"/>
          <w:szCs w:val="28"/>
          <w:lang w:eastAsia="ru-RU"/>
        </w:rPr>
      </w:pPr>
      <w:r w:rsidRPr="00FD1C14">
        <w:rPr>
          <w:rFonts w:ascii="Times New Roman" w:eastAsia="Arial Unicode MS" w:hAnsi="Times New Roman" w:cs="Times New Roman"/>
          <w:sz w:val="28"/>
          <w:szCs w:val="28"/>
          <w:lang w:eastAsia="ru-RU"/>
        </w:rPr>
        <w:t xml:space="preserve">- изучение и оценка данных на официальном сайте для размещения информации о государственных и муниципальных учреждениях в сети «Интернет» </w:t>
      </w:r>
      <w:hyperlink r:id="rId8" w:history="1">
        <w:r w:rsidRPr="00FD1C14">
          <w:rPr>
            <w:rStyle w:val="ab"/>
            <w:rFonts w:ascii="Times New Roman" w:eastAsia="Arial Unicode MS" w:hAnsi="Times New Roman" w:cs="Times New Roman"/>
            <w:color w:val="auto"/>
            <w:sz w:val="28"/>
            <w:szCs w:val="28"/>
            <w:lang w:eastAsia="ru-RU"/>
          </w:rPr>
          <w:t>www.bus.gov.ru</w:t>
        </w:r>
      </w:hyperlink>
      <w:r w:rsidRPr="00FD1C14">
        <w:rPr>
          <w:rFonts w:ascii="Times New Roman" w:eastAsia="Arial Unicode MS" w:hAnsi="Times New Roman" w:cs="Times New Roman"/>
          <w:sz w:val="28"/>
          <w:szCs w:val="28"/>
          <w:lang w:eastAsia="ru-RU"/>
        </w:rPr>
        <w:t>;</w:t>
      </w:r>
    </w:p>
    <w:p w:rsidR="00BB6EE9" w:rsidRPr="00FD1C14" w:rsidRDefault="00BB6EE9" w:rsidP="00BB6EE9">
      <w:pPr>
        <w:widowControl w:val="0"/>
        <w:spacing w:after="0" w:line="360" w:lineRule="auto"/>
        <w:ind w:firstLine="567"/>
        <w:jc w:val="both"/>
        <w:rPr>
          <w:rFonts w:ascii="Times New Roman" w:eastAsia="Arial Unicode MS" w:hAnsi="Times New Roman" w:cs="Times New Roman"/>
          <w:sz w:val="28"/>
          <w:szCs w:val="28"/>
          <w:lang w:eastAsia="ru-RU"/>
        </w:rPr>
      </w:pPr>
      <w:r w:rsidRPr="00FD1C14">
        <w:rPr>
          <w:rFonts w:ascii="Times New Roman" w:eastAsia="Arial Unicode MS" w:hAnsi="Times New Roman" w:cs="Times New Roman"/>
          <w:sz w:val="28"/>
          <w:szCs w:val="28"/>
          <w:lang w:eastAsia="ru-RU"/>
        </w:rPr>
        <w:t>- сбор данных и оценка удовлетворенности получателей услуг.</w:t>
      </w:r>
    </w:p>
    <w:p w:rsidR="00BB6EE9" w:rsidRPr="00FD1C14" w:rsidRDefault="00BB6EE9" w:rsidP="00BB6EE9">
      <w:pPr>
        <w:widowControl w:val="0"/>
        <w:spacing w:after="0" w:line="360" w:lineRule="auto"/>
        <w:ind w:firstLine="567"/>
        <w:jc w:val="both"/>
        <w:rPr>
          <w:rFonts w:ascii="Times New Roman" w:eastAsia="Arial Unicode MS" w:hAnsi="Times New Roman" w:cs="Times New Roman"/>
          <w:sz w:val="28"/>
          <w:szCs w:val="28"/>
          <w:lang w:eastAsia="ru-RU"/>
        </w:rPr>
      </w:pPr>
      <w:r w:rsidRPr="00FD1C14">
        <w:rPr>
          <w:rFonts w:ascii="Times New Roman" w:eastAsia="Arial Unicode MS" w:hAnsi="Times New Roman" w:cs="Times New Roman"/>
          <w:sz w:val="28"/>
          <w:szCs w:val="28"/>
          <w:lang w:eastAsia="ru-RU"/>
        </w:rPr>
        <w:t>По способу оценки показатели делятся на три группы:</w:t>
      </w:r>
    </w:p>
    <w:p w:rsidR="00BB6EE9" w:rsidRPr="00FD1C14" w:rsidRDefault="00BB6EE9" w:rsidP="00BB6EE9">
      <w:pPr>
        <w:widowControl w:val="0"/>
        <w:numPr>
          <w:ilvl w:val="0"/>
          <w:numId w:val="4"/>
        </w:numPr>
        <w:spacing w:after="0" w:line="360" w:lineRule="auto"/>
        <w:ind w:left="0" w:firstLine="567"/>
        <w:jc w:val="both"/>
        <w:rPr>
          <w:rFonts w:ascii="Times New Roman" w:eastAsia="Arial Unicode MS" w:hAnsi="Times New Roman" w:cs="Times New Roman"/>
          <w:sz w:val="28"/>
          <w:szCs w:val="28"/>
          <w:lang w:eastAsia="ru-RU"/>
        </w:rPr>
      </w:pPr>
      <w:r w:rsidRPr="00FD1C14">
        <w:rPr>
          <w:rFonts w:ascii="Times New Roman" w:eastAsia="Arial Unicode MS" w:hAnsi="Times New Roman" w:cs="Times New Roman"/>
          <w:sz w:val="28"/>
          <w:szCs w:val="28"/>
          <w:lang w:eastAsia="ru-RU"/>
        </w:rPr>
        <w:t>изучение мнения получателей услуг (таблиц</w:t>
      </w:r>
      <w:r w:rsidR="00955465">
        <w:rPr>
          <w:rFonts w:ascii="Times New Roman" w:eastAsia="Arial Unicode MS" w:hAnsi="Times New Roman" w:cs="Times New Roman"/>
          <w:sz w:val="28"/>
          <w:szCs w:val="28"/>
          <w:lang w:eastAsia="ru-RU"/>
        </w:rPr>
        <w:t>а</w:t>
      </w:r>
      <w:r w:rsidRPr="00FD1C14">
        <w:rPr>
          <w:rFonts w:ascii="Times New Roman" w:eastAsia="Arial Unicode MS" w:hAnsi="Times New Roman" w:cs="Times New Roman"/>
          <w:sz w:val="28"/>
          <w:szCs w:val="28"/>
          <w:lang w:eastAsia="ru-RU"/>
        </w:rPr>
        <w:t xml:space="preserve"> 1.1);</w:t>
      </w:r>
    </w:p>
    <w:p w:rsidR="00BB6EE9" w:rsidRPr="00FD1C14" w:rsidRDefault="00BB6EE9" w:rsidP="00BB6EE9">
      <w:pPr>
        <w:widowControl w:val="0"/>
        <w:numPr>
          <w:ilvl w:val="0"/>
          <w:numId w:val="4"/>
        </w:numPr>
        <w:spacing w:after="0" w:line="360" w:lineRule="auto"/>
        <w:ind w:left="0" w:firstLine="567"/>
        <w:jc w:val="both"/>
        <w:rPr>
          <w:rFonts w:ascii="Times New Roman" w:eastAsia="Arial Unicode MS" w:hAnsi="Times New Roman" w:cs="Times New Roman"/>
          <w:sz w:val="28"/>
          <w:szCs w:val="28"/>
          <w:lang w:eastAsia="ru-RU"/>
        </w:rPr>
      </w:pPr>
      <w:r w:rsidRPr="00FD1C14">
        <w:rPr>
          <w:rFonts w:ascii="Times New Roman" w:eastAsia="Arial Unicode MS" w:hAnsi="Times New Roman" w:cs="Times New Roman"/>
          <w:sz w:val="28"/>
          <w:szCs w:val="28"/>
          <w:lang w:eastAsia="ru-RU"/>
        </w:rPr>
        <w:t xml:space="preserve">наличие информации на сайте </w:t>
      </w:r>
      <w:r w:rsidRPr="00FD1C14">
        <w:rPr>
          <w:rFonts w:ascii="Times New Roman" w:eastAsia="Arial Unicode MS" w:hAnsi="Times New Roman" w:cs="Times New Roman"/>
          <w:sz w:val="28"/>
          <w:szCs w:val="28"/>
          <w:lang w:val="en-US" w:eastAsia="ru-RU"/>
        </w:rPr>
        <w:t>www</w:t>
      </w:r>
      <w:r w:rsidRPr="00FD1C14">
        <w:rPr>
          <w:rFonts w:ascii="Times New Roman" w:eastAsia="Arial Unicode MS" w:hAnsi="Times New Roman" w:cs="Times New Roman"/>
          <w:sz w:val="28"/>
          <w:szCs w:val="28"/>
          <w:lang w:eastAsia="ru-RU"/>
        </w:rPr>
        <w:t>.</w:t>
      </w:r>
      <w:r w:rsidRPr="00FD1C14">
        <w:rPr>
          <w:rFonts w:ascii="Times New Roman" w:eastAsia="Arial Unicode MS" w:hAnsi="Times New Roman" w:cs="Times New Roman"/>
          <w:sz w:val="28"/>
          <w:szCs w:val="28"/>
          <w:lang w:val="en-US" w:eastAsia="ru-RU"/>
        </w:rPr>
        <w:t>bus</w:t>
      </w:r>
      <w:r w:rsidRPr="00FD1C14">
        <w:rPr>
          <w:rFonts w:ascii="Times New Roman" w:eastAsia="Arial Unicode MS" w:hAnsi="Times New Roman" w:cs="Times New Roman"/>
          <w:sz w:val="28"/>
          <w:szCs w:val="28"/>
          <w:lang w:eastAsia="ru-RU"/>
        </w:rPr>
        <w:t>.</w:t>
      </w:r>
      <w:r w:rsidRPr="00FD1C14">
        <w:rPr>
          <w:rFonts w:ascii="Times New Roman" w:eastAsia="Arial Unicode MS" w:hAnsi="Times New Roman" w:cs="Times New Roman"/>
          <w:sz w:val="28"/>
          <w:szCs w:val="28"/>
          <w:lang w:val="en-US" w:eastAsia="ru-RU"/>
        </w:rPr>
        <w:t>gov</w:t>
      </w:r>
      <w:r w:rsidRPr="00FD1C14">
        <w:rPr>
          <w:rFonts w:ascii="Times New Roman" w:eastAsia="Arial Unicode MS" w:hAnsi="Times New Roman" w:cs="Times New Roman"/>
          <w:sz w:val="28"/>
          <w:szCs w:val="28"/>
          <w:lang w:eastAsia="ru-RU"/>
        </w:rPr>
        <w:t>.</w:t>
      </w:r>
      <w:r w:rsidRPr="00FD1C14">
        <w:rPr>
          <w:rFonts w:ascii="Times New Roman" w:eastAsia="Arial Unicode MS" w:hAnsi="Times New Roman" w:cs="Times New Roman"/>
          <w:sz w:val="28"/>
          <w:szCs w:val="28"/>
          <w:lang w:val="en-US" w:eastAsia="ru-RU"/>
        </w:rPr>
        <w:t>ru</w:t>
      </w:r>
      <w:r w:rsidRPr="00FD1C14">
        <w:rPr>
          <w:rFonts w:ascii="Times New Roman" w:eastAsia="Arial Unicode MS" w:hAnsi="Times New Roman" w:cs="Times New Roman"/>
          <w:sz w:val="28"/>
          <w:szCs w:val="28"/>
          <w:lang w:eastAsia="ru-RU"/>
        </w:rPr>
        <w:t xml:space="preserve"> (таблиц</w:t>
      </w:r>
      <w:r w:rsidR="00955465">
        <w:rPr>
          <w:rFonts w:ascii="Times New Roman" w:eastAsia="Arial Unicode MS" w:hAnsi="Times New Roman" w:cs="Times New Roman"/>
          <w:sz w:val="28"/>
          <w:szCs w:val="28"/>
          <w:lang w:eastAsia="ru-RU"/>
        </w:rPr>
        <w:t>а</w:t>
      </w:r>
      <w:r w:rsidRPr="00FD1C14">
        <w:rPr>
          <w:rFonts w:ascii="Times New Roman" w:eastAsia="Arial Unicode MS" w:hAnsi="Times New Roman" w:cs="Times New Roman"/>
          <w:sz w:val="28"/>
          <w:szCs w:val="28"/>
          <w:lang w:eastAsia="ru-RU"/>
        </w:rPr>
        <w:t xml:space="preserve"> 2);</w:t>
      </w:r>
    </w:p>
    <w:p w:rsidR="00BB6EE9" w:rsidRPr="00FD1C14" w:rsidRDefault="00BB6EE9" w:rsidP="00BB6EE9">
      <w:pPr>
        <w:widowControl w:val="0"/>
        <w:numPr>
          <w:ilvl w:val="0"/>
          <w:numId w:val="4"/>
        </w:numPr>
        <w:spacing w:after="0" w:line="360" w:lineRule="auto"/>
        <w:ind w:left="0" w:firstLine="567"/>
        <w:jc w:val="both"/>
        <w:rPr>
          <w:rFonts w:ascii="Times New Roman" w:eastAsia="Arial Unicode MS" w:hAnsi="Times New Roman" w:cs="Times New Roman"/>
          <w:sz w:val="28"/>
          <w:szCs w:val="28"/>
          <w:lang w:eastAsia="ru-RU"/>
        </w:rPr>
      </w:pPr>
      <w:r w:rsidRPr="00FD1C14">
        <w:rPr>
          <w:rFonts w:ascii="Times New Roman" w:eastAsia="Arial Unicode MS" w:hAnsi="Times New Roman" w:cs="Times New Roman"/>
          <w:sz w:val="28"/>
          <w:szCs w:val="28"/>
          <w:lang w:eastAsia="ru-RU"/>
        </w:rPr>
        <w:t>наличие информации на официальном сайте организации культуры или при его отсутствии на сайте учредителя организации культуры (таблиц</w:t>
      </w:r>
      <w:r w:rsidR="00955465">
        <w:rPr>
          <w:rFonts w:ascii="Times New Roman" w:eastAsia="Arial Unicode MS" w:hAnsi="Times New Roman" w:cs="Times New Roman"/>
          <w:sz w:val="28"/>
          <w:szCs w:val="28"/>
          <w:lang w:eastAsia="ru-RU"/>
        </w:rPr>
        <w:t>а</w:t>
      </w:r>
      <w:r w:rsidRPr="00FD1C14">
        <w:rPr>
          <w:rFonts w:ascii="Times New Roman" w:eastAsia="Arial Unicode MS" w:hAnsi="Times New Roman" w:cs="Times New Roman"/>
          <w:sz w:val="28"/>
          <w:szCs w:val="28"/>
          <w:lang w:eastAsia="ru-RU"/>
        </w:rPr>
        <w:t xml:space="preserve"> 3).</w:t>
      </w:r>
    </w:p>
    <w:p w:rsidR="00406465" w:rsidRPr="00FD1C14" w:rsidRDefault="00406465" w:rsidP="00406465">
      <w:pPr>
        <w:widowControl w:val="0"/>
        <w:spacing w:after="0" w:line="360" w:lineRule="auto"/>
        <w:ind w:firstLine="567"/>
        <w:jc w:val="right"/>
        <w:rPr>
          <w:rFonts w:ascii="Times New Roman" w:eastAsia="Cambria" w:hAnsi="Times New Roman" w:cs="Times New Roman"/>
          <w:sz w:val="28"/>
          <w:szCs w:val="28"/>
        </w:rPr>
      </w:pPr>
      <w:r w:rsidRPr="00FD1C14">
        <w:rPr>
          <w:rFonts w:ascii="Times New Roman" w:eastAsia="Cambria" w:hAnsi="Times New Roman" w:cs="Times New Roman"/>
          <w:sz w:val="28"/>
          <w:szCs w:val="28"/>
        </w:rPr>
        <w:t>Таблица 1.1</w:t>
      </w:r>
    </w:p>
    <w:p w:rsidR="00406465" w:rsidRPr="00FD1C14" w:rsidRDefault="00406465" w:rsidP="00406465">
      <w:pPr>
        <w:widowControl w:val="0"/>
        <w:spacing w:after="0" w:line="360" w:lineRule="auto"/>
        <w:jc w:val="center"/>
        <w:rPr>
          <w:rFonts w:ascii="Times New Roman" w:eastAsia="Cambria" w:hAnsi="Times New Roman" w:cs="Times New Roman"/>
          <w:sz w:val="28"/>
          <w:szCs w:val="28"/>
        </w:rPr>
      </w:pPr>
      <w:r w:rsidRPr="00FD1C14">
        <w:rPr>
          <w:rFonts w:ascii="Times New Roman" w:eastAsia="Cambria" w:hAnsi="Times New Roman" w:cs="Times New Roman"/>
          <w:sz w:val="28"/>
          <w:szCs w:val="28"/>
        </w:rPr>
        <w:t>Показатели, формируемые на основе изучения мнения получателей услуг</w:t>
      </w:r>
    </w:p>
    <w:tbl>
      <w:tblPr>
        <w:tblStyle w:val="13"/>
        <w:tblW w:w="10325" w:type="dxa"/>
        <w:tblLayout w:type="fixed"/>
        <w:tblLook w:val="04A0"/>
      </w:tblPr>
      <w:tblGrid>
        <w:gridCol w:w="1129"/>
        <w:gridCol w:w="6096"/>
        <w:gridCol w:w="1417"/>
        <w:gridCol w:w="1683"/>
      </w:tblGrid>
      <w:tr w:rsidR="00406465" w:rsidRPr="00FD1C14" w:rsidTr="00D2342B">
        <w:trPr>
          <w:tblHeader/>
        </w:trPr>
        <w:tc>
          <w:tcPr>
            <w:tcW w:w="1129" w:type="dxa"/>
            <w:vAlign w:val="center"/>
          </w:tcPr>
          <w:p w:rsidR="00406465" w:rsidRPr="00FD1C14" w:rsidRDefault="00406465" w:rsidP="00B200DA">
            <w:pPr>
              <w:jc w:val="center"/>
              <w:rPr>
                <w:rFonts w:ascii="Times New Roman" w:eastAsia="Cambria" w:hAnsi="Times New Roman" w:cs="Times New Roman"/>
                <w:b/>
                <w:sz w:val="24"/>
                <w:szCs w:val="24"/>
              </w:rPr>
            </w:pPr>
            <w:r w:rsidRPr="00FD1C14">
              <w:rPr>
                <w:rFonts w:ascii="Times New Roman" w:eastAsia="Cambria" w:hAnsi="Times New Roman" w:cs="Times New Roman"/>
                <w:b/>
                <w:sz w:val="24"/>
                <w:szCs w:val="24"/>
              </w:rPr>
              <w:t>Пункт приказа №</w:t>
            </w:r>
            <w:r w:rsidR="005916F7" w:rsidRPr="00FD1C14">
              <w:rPr>
                <w:rFonts w:ascii="Times New Roman" w:eastAsia="Cambria" w:hAnsi="Times New Roman" w:cs="Times New Roman"/>
                <w:b/>
                <w:sz w:val="24"/>
                <w:szCs w:val="24"/>
              </w:rPr>
              <w:t>2515</w:t>
            </w:r>
          </w:p>
        </w:tc>
        <w:tc>
          <w:tcPr>
            <w:tcW w:w="6096" w:type="dxa"/>
            <w:vAlign w:val="center"/>
          </w:tcPr>
          <w:p w:rsidR="00406465" w:rsidRPr="00FD1C14" w:rsidRDefault="00406465" w:rsidP="00B200DA">
            <w:pPr>
              <w:jc w:val="center"/>
              <w:rPr>
                <w:rFonts w:ascii="Times New Roman" w:eastAsia="Cambria" w:hAnsi="Times New Roman" w:cs="Times New Roman"/>
                <w:b/>
                <w:sz w:val="24"/>
                <w:szCs w:val="24"/>
              </w:rPr>
            </w:pPr>
            <w:r w:rsidRPr="00FD1C14">
              <w:rPr>
                <w:rFonts w:ascii="Times New Roman" w:eastAsia="Cambria" w:hAnsi="Times New Roman" w:cs="Times New Roman"/>
                <w:b/>
                <w:sz w:val="24"/>
                <w:szCs w:val="24"/>
              </w:rPr>
              <w:t>Показатель</w:t>
            </w:r>
          </w:p>
        </w:tc>
        <w:tc>
          <w:tcPr>
            <w:tcW w:w="1417" w:type="dxa"/>
            <w:vAlign w:val="center"/>
          </w:tcPr>
          <w:p w:rsidR="00406465" w:rsidRPr="00FD1C14" w:rsidRDefault="00406465" w:rsidP="00B200DA">
            <w:pPr>
              <w:jc w:val="center"/>
              <w:rPr>
                <w:rFonts w:ascii="Times New Roman" w:eastAsia="Cambria" w:hAnsi="Times New Roman" w:cs="Times New Roman"/>
                <w:b/>
                <w:sz w:val="24"/>
                <w:szCs w:val="24"/>
              </w:rPr>
            </w:pPr>
            <w:r w:rsidRPr="00FD1C14">
              <w:rPr>
                <w:rFonts w:ascii="Times New Roman" w:eastAsia="Cambria" w:hAnsi="Times New Roman" w:cs="Times New Roman"/>
                <w:b/>
                <w:sz w:val="24"/>
                <w:szCs w:val="24"/>
              </w:rPr>
              <w:t xml:space="preserve">Единица измерения </w:t>
            </w:r>
          </w:p>
        </w:tc>
        <w:tc>
          <w:tcPr>
            <w:tcW w:w="1683" w:type="dxa"/>
            <w:vAlign w:val="center"/>
          </w:tcPr>
          <w:p w:rsidR="00406465" w:rsidRPr="00FD1C14" w:rsidRDefault="00406465" w:rsidP="00B200DA">
            <w:pPr>
              <w:jc w:val="center"/>
              <w:rPr>
                <w:rFonts w:ascii="Times New Roman" w:eastAsia="Cambria" w:hAnsi="Times New Roman" w:cs="Times New Roman"/>
                <w:b/>
                <w:sz w:val="24"/>
                <w:szCs w:val="24"/>
              </w:rPr>
            </w:pPr>
            <w:r w:rsidRPr="00FD1C14">
              <w:rPr>
                <w:rFonts w:ascii="Times New Roman" w:eastAsia="Cambria" w:hAnsi="Times New Roman" w:cs="Times New Roman"/>
                <w:b/>
                <w:sz w:val="24"/>
                <w:szCs w:val="24"/>
              </w:rPr>
              <w:t>Группа организаций</w:t>
            </w:r>
          </w:p>
        </w:tc>
      </w:tr>
      <w:tr w:rsidR="00406465" w:rsidRPr="00FD1C14" w:rsidTr="00D2342B">
        <w:trPr>
          <w:trHeight w:val="305"/>
        </w:trPr>
        <w:tc>
          <w:tcPr>
            <w:tcW w:w="1129" w:type="dxa"/>
          </w:tcPr>
          <w:p w:rsidR="00406465" w:rsidRPr="00FD1C14" w:rsidRDefault="00406465" w:rsidP="00B200DA">
            <w:pPr>
              <w:rPr>
                <w:rFonts w:ascii="Times New Roman" w:eastAsia="Cambria" w:hAnsi="Times New Roman" w:cs="Times New Roman"/>
                <w:b/>
                <w:sz w:val="24"/>
                <w:szCs w:val="24"/>
              </w:rPr>
            </w:pPr>
            <w:r w:rsidRPr="00FD1C14">
              <w:rPr>
                <w:rFonts w:ascii="Times New Roman" w:eastAsia="Cambria" w:hAnsi="Times New Roman" w:cs="Times New Roman"/>
                <w:b/>
                <w:sz w:val="24"/>
                <w:szCs w:val="24"/>
              </w:rPr>
              <w:t>1</w:t>
            </w:r>
          </w:p>
        </w:tc>
        <w:tc>
          <w:tcPr>
            <w:tcW w:w="6096" w:type="dxa"/>
            <w:vAlign w:val="center"/>
          </w:tcPr>
          <w:p w:rsidR="00406465" w:rsidRPr="00FD1C14" w:rsidRDefault="00406465" w:rsidP="00B200DA">
            <w:pPr>
              <w:rPr>
                <w:rFonts w:ascii="Times New Roman" w:eastAsia="Cambria" w:hAnsi="Times New Roman" w:cs="Times New Roman"/>
                <w:b/>
                <w:sz w:val="24"/>
                <w:szCs w:val="24"/>
              </w:rPr>
            </w:pPr>
            <w:r w:rsidRPr="00FD1C14">
              <w:rPr>
                <w:rFonts w:ascii="Times New Roman" w:eastAsia="Calibri" w:hAnsi="Times New Roman" w:cs="Times New Roman"/>
                <w:b/>
                <w:sz w:val="24"/>
                <w:szCs w:val="24"/>
              </w:rPr>
              <w:t xml:space="preserve">Открытость и доступность информации об организации культуры </w:t>
            </w:r>
          </w:p>
        </w:tc>
        <w:tc>
          <w:tcPr>
            <w:tcW w:w="1417" w:type="dxa"/>
          </w:tcPr>
          <w:p w:rsidR="00406465" w:rsidRPr="00FD1C14" w:rsidRDefault="00406465" w:rsidP="00B200DA">
            <w:pPr>
              <w:rPr>
                <w:rFonts w:ascii="Cambria" w:eastAsia="Cambria" w:hAnsi="Cambria" w:cs="Times New Roman"/>
                <w:sz w:val="24"/>
                <w:szCs w:val="24"/>
              </w:rPr>
            </w:pPr>
          </w:p>
        </w:tc>
        <w:tc>
          <w:tcPr>
            <w:tcW w:w="1683" w:type="dxa"/>
          </w:tcPr>
          <w:p w:rsidR="00406465" w:rsidRPr="00FD1C14" w:rsidRDefault="00406465" w:rsidP="00B200DA">
            <w:pPr>
              <w:rPr>
                <w:rFonts w:ascii="Cambria" w:eastAsia="Cambria" w:hAnsi="Cambria" w:cs="Times New Roman"/>
                <w:sz w:val="24"/>
                <w:szCs w:val="24"/>
              </w:rPr>
            </w:pPr>
          </w:p>
        </w:tc>
      </w:tr>
      <w:tr w:rsidR="00406465" w:rsidRPr="00FD1C14" w:rsidTr="00D2342B">
        <w:tc>
          <w:tcPr>
            <w:tcW w:w="1129" w:type="dxa"/>
          </w:tcPr>
          <w:p w:rsidR="00406465" w:rsidRPr="00FD1C14" w:rsidRDefault="00406465" w:rsidP="00B200DA">
            <w:pPr>
              <w:rPr>
                <w:rFonts w:ascii="Times New Roman" w:eastAsia="Cambria" w:hAnsi="Times New Roman" w:cs="Times New Roman"/>
                <w:sz w:val="24"/>
                <w:szCs w:val="24"/>
              </w:rPr>
            </w:pPr>
            <w:r w:rsidRPr="00FD1C14">
              <w:rPr>
                <w:rFonts w:ascii="Times New Roman" w:eastAsia="Cambria" w:hAnsi="Times New Roman" w:cs="Times New Roman"/>
                <w:sz w:val="24"/>
                <w:szCs w:val="24"/>
              </w:rPr>
              <w:t>1.3</w:t>
            </w:r>
          </w:p>
        </w:tc>
        <w:tc>
          <w:tcPr>
            <w:tcW w:w="6096"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Информирование о предстоящих выставках и экспозициях организации культуры. Виртуальные экскурсии по организации культуры</w:t>
            </w:r>
          </w:p>
        </w:tc>
        <w:tc>
          <w:tcPr>
            <w:tcW w:w="1417"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от 0 до 5 баллов</w:t>
            </w:r>
          </w:p>
        </w:tc>
        <w:tc>
          <w:tcPr>
            <w:tcW w:w="1683"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музеи</w:t>
            </w:r>
          </w:p>
        </w:tc>
      </w:tr>
      <w:tr w:rsidR="00406465" w:rsidRPr="00FD1C14" w:rsidTr="00D2342B">
        <w:tc>
          <w:tcPr>
            <w:tcW w:w="1129" w:type="dxa"/>
          </w:tcPr>
          <w:p w:rsidR="00406465" w:rsidRPr="00FD1C14" w:rsidRDefault="00406465" w:rsidP="00B200DA">
            <w:pPr>
              <w:rPr>
                <w:rFonts w:ascii="Times New Roman" w:eastAsia="Cambria" w:hAnsi="Times New Roman" w:cs="Times New Roman"/>
                <w:sz w:val="24"/>
                <w:szCs w:val="24"/>
              </w:rPr>
            </w:pPr>
            <w:r w:rsidRPr="00FD1C14">
              <w:rPr>
                <w:rFonts w:ascii="Times New Roman" w:eastAsia="Cambria" w:hAnsi="Times New Roman" w:cs="Times New Roman"/>
                <w:sz w:val="24"/>
                <w:szCs w:val="24"/>
              </w:rPr>
              <w:t>1.4</w:t>
            </w:r>
          </w:p>
        </w:tc>
        <w:tc>
          <w:tcPr>
            <w:tcW w:w="6096"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Информирование о предстоящих представлениях и постановках</w:t>
            </w:r>
          </w:p>
        </w:tc>
        <w:tc>
          <w:tcPr>
            <w:tcW w:w="1417"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от 0 до 7 баллов</w:t>
            </w:r>
          </w:p>
        </w:tc>
        <w:tc>
          <w:tcPr>
            <w:tcW w:w="1683"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театры</w:t>
            </w:r>
          </w:p>
        </w:tc>
      </w:tr>
      <w:tr w:rsidR="00406465" w:rsidRPr="00FD1C14" w:rsidTr="00D2342B">
        <w:tc>
          <w:tcPr>
            <w:tcW w:w="1129" w:type="dxa"/>
          </w:tcPr>
          <w:p w:rsidR="00406465" w:rsidRPr="00FD1C14" w:rsidRDefault="00406465" w:rsidP="00B200DA">
            <w:pPr>
              <w:rPr>
                <w:rFonts w:ascii="Times New Roman" w:eastAsia="Cambria" w:hAnsi="Times New Roman" w:cs="Times New Roman"/>
                <w:sz w:val="24"/>
                <w:szCs w:val="24"/>
              </w:rPr>
            </w:pPr>
            <w:r w:rsidRPr="00FD1C14">
              <w:rPr>
                <w:rFonts w:ascii="Times New Roman" w:eastAsia="Cambria" w:hAnsi="Times New Roman" w:cs="Times New Roman"/>
                <w:sz w:val="24"/>
                <w:szCs w:val="24"/>
              </w:rPr>
              <w:t>1.5</w:t>
            </w:r>
          </w:p>
        </w:tc>
        <w:tc>
          <w:tcPr>
            <w:tcW w:w="6096"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Информирование о новых мероприятиях</w:t>
            </w:r>
          </w:p>
        </w:tc>
        <w:tc>
          <w:tcPr>
            <w:tcW w:w="1417"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от 0 до 7 баллов</w:t>
            </w:r>
          </w:p>
        </w:tc>
        <w:tc>
          <w:tcPr>
            <w:tcW w:w="1683"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культурно-досуговые организации</w:t>
            </w:r>
          </w:p>
        </w:tc>
      </w:tr>
      <w:tr w:rsidR="00406465" w:rsidRPr="00FD1C14" w:rsidTr="00D2342B">
        <w:tc>
          <w:tcPr>
            <w:tcW w:w="1129" w:type="dxa"/>
          </w:tcPr>
          <w:p w:rsidR="00406465" w:rsidRPr="00FD1C14" w:rsidRDefault="00406465" w:rsidP="00B200DA">
            <w:pPr>
              <w:rPr>
                <w:rFonts w:ascii="Times New Roman" w:eastAsia="Cambria" w:hAnsi="Times New Roman" w:cs="Times New Roman"/>
                <w:b/>
                <w:sz w:val="24"/>
                <w:szCs w:val="24"/>
              </w:rPr>
            </w:pPr>
            <w:r w:rsidRPr="00FD1C14">
              <w:rPr>
                <w:rFonts w:ascii="Times New Roman" w:eastAsia="Cambria" w:hAnsi="Times New Roman" w:cs="Times New Roman"/>
                <w:b/>
                <w:sz w:val="24"/>
                <w:szCs w:val="24"/>
              </w:rPr>
              <w:t>2</w:t>
            </w:r>
          </w:p>
        </w:tc>
        <w:tc>
          <w:tcPr>
            <w:tcW w:w="6096" w:type="dxa"/>
            <w:vAlign w:val="center"/>
          </w:tcPr>
          <w:p w:rsidR="00406465" w:rsidRPr="00FD1C14" w:rsidRDefault="00406465" w:rsidP="00B200DA">
            <w:pPr>
              <w:jc w:val="both"/>
              <w:rPr>
                <w:rFonts w:ascii="Times New Roman" w:eastAsia="Calibri" w:hAnsi="Times New Roman" w:cs="Times New Roman"/>
                <w:b/>
                <w:sz w:val="24"/>
                <w:szCs w:val="24"/>
              </w:rPr>
            </w:pPr>
            <w:r w:rsidRPr="00FD1C14">
              <w:rPr>
                <w:rFonts w:ascii="Times New Roman" w:eastAsia="Calibri" w:hAnsi="Times New Roman" w:cs="Times New Roman"/>
                <w:b/>
                <w:sz w:val="24"/>
                <w:szCs w:val="24"/>
              </w:rPr>
              <w:t xml:space="preserve">Комфортность условий предоставления услуг и доступность их получения </w:t>
            </w:r>
          </w:p>
        </w:tc>
        <w:tc>
          <w:tcPr>
            <w:tcW w:w="1417" w:type="dxa"/>
            <w:vAlign w:val="center"/>
          </w:tcPr>
          <w:p w:rsidR="00406465" w:rsidRPr="00FD1C14" w:rsidRDefault="00406465" w:rsidP="00B200DA">
            <w:pPr>
              <w:rPr>
                <w:rFonts w:ascii="Times New Roman" w:eastAsia="Cambria" w:hAnsi="Times New Roman" w:cs="Times New Roman"/>
                <w:sz w:val="24"/>
                <w:szCs w:val="24"/>
              </w:rPr>
            </w:pPr>
          </w:p>
        </w:tc>
        <w:tc>
          <w:tcPr>
            <w:tcW w:w="1683" w:type="dxa"/>
            <w:vAlign w:val="center"/>
          </w:tcPr>
          <w:p w:rsidR="00406465" w:rsidRPr="00FD1C14" w:rsidRDefault="00406465" w:rsidP="00B200DA">
            <w:pPr>
              <w:rPr>
                <w:rFonts w:ascii="Times New Roman" w:eastAsia="Calibri" w:hAnsi="Times New Roman" w:cs="Times New Roman"/>
                <w:sz w:val="24"/>
                <w:szCs w:val="24"/>
              </w:rPr>
            </w:pPr>
          </w:p>
        </w:tc>
      </w:tr>
      <w:tr w:rsidR="00406465" w:rsidRPr="00FD1C14" w:rsidTr="00D2342B">
        <w:tc>
          <w:tcPr>
            <w:tcW w:w="1129" w:type="dxa"/>
          </w:tcPr>
          <w:p w:rsidR="00406465" w:rsidRPr="00FD1C14" w:rsidRDefault="00406465" w:rsidP="00B200DA">
            <w:pPr>
              <w:rPr>
                <w:rFonts w:ascii="Times New Roman" w:eastAsia="Cambria" w:hAnsi="Times New Roman" w:cs="Times New Roman"/>
                <w:sz w:val="24"/>
                <w:szCs w:val="24"/>
              </w:rPr>
            </w:pPr>
            <w:r w:rsidRPr="00FD1C14">
              <w:rPr>
                <w:rFonts w:ascii="Times New Roman" w:eastAsia="Cambria" w:hAnsi="Times New Roman" w:cs="Times New Roman"/>
                <w:sz w:val="24"/>
                <w:szCs w:val="24"/>
              </w:rPr>
              <w:t>2.1</w:t>
            </w:r>
          </w:p>
        </w:tc>
        <w:tc>
          <w:tcPr>
            <w:tcW w:w="6096"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 xml:space="preserve">Уровень комфортности пребывания в организации </w:t>
            </w:r>
            <w:r w:rsidRPr="00FD1C14">
              <w:rPr>
                <w:rFonts w:ascii="Times New Roman" w:eastAsia="Cambria" w:hAnsi="Times New Roman" w:cs="Times New Roman"/>
                <w:sz w:val="24"/>
                <w:szCs w:val="24"/>
              </w:rPr>
              <w:lastRenderedPageBreak/>
              <w:t>культуры (места для сидения, гардероб, чистота помещений)</w:t>
            </w:r>
          </w:p>
        </w:tc>
        <w:tc>
          <w:tcPr>
            <w:tcW w:w="1417"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lastRenderedPageBreak/>
              <w:t xml:space="preserve">от 0 до 5 </w:t>
            </w:r>
            <w:r w:rsidRPr="00FD1C14">
              <w:rPr>
                <w:rFonts w:ascii="Times New Roman" w:eastAsia="Cambria" w:hAnsi="Times New Roman" w:cs="Times New Roman"/>
                <w:sz w:val="24"/>
                <w:szCs w:val="24"/>
              </w:rPr>
              <w:lastRenderedPageBreak/>
              <w:t>баллов</w:t>
            </w:r>
          </w:p>
        </w:tc>
        <w:tc>
          <w:tcPr>
            <w:tcW w:w="1683"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lastRenderedPageBreak/>
              <w:t xml:space="preserve">все </w:t>
            </w:r>
            <w:r w:rsidRPr="00FD1C14">
              <w:rPr>
                <w:rFonts w:ascii="Times New Roman" w:eastAsia="Cambria" w:hAnsi="Times New Roman" w:cs="Times New Roman"/>
                <w:sz w:val="24"/>
                <w:szCs w:val="24"/>
              </w:rPr>
              <w:lastRenderedPageBreak/>
              <w:t>организации культуры</w:t>
            </w:r>
          </w:p>
        </w:tc>
      </w:tr>
      <w:tr w:rsidR="00406465" w:rsidRPr="00FD1C14" w:rsidTr="00D2342B">
        <w:tc>
          <w:tcPr>
            <w:tcW w:w="1129" w:type="dxa"/>
          </w:tcPr>
          <w:p w:rsidR="00406465" w:rsidRPr="00FD1C14" w:rsidRDefault="00406465" w:rsidP="00B200DA">
            <w:pPr>
              <w:rPr>
                <w:rFonts w:ascii="Times New Roman" w:eastAsia="Cambria" w:hAnsi="Times New Roman" w:cs="Times New Roman"/>
                <w:sz w:val="24"/>
                <w:szCs w:val="24"/>
              </w:rPr>
            </w:pPr>
            <w:r w:rsidRPr="00FD1C14">
              <w:rPr>
                <w:rFonts w:ascii="Times New Roman" w:eastAsia="Cambria" w:hAnsi="Times New Roman" w:cs="Times New Roman"/>
                <w:sz w:val="24"/>
                <w:szCs w:val="24"/>
              </w:rPr>
              <w:lastRenderedPageBreak/>
              <w:t>2.4</w:t>
            </w:r>
          </w:p>
        </w:tc>
        <w:tc>
          <w:tcPr>
            <w:tcW w:w="6096"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Наличие дополнительных услуг организации культуры (места общественного питания, проведение интерактивных игр, театрализованных мероприятий, аудиогид)</w:t>
            </w:r>
          </w:p>
        </w:tc>
        <w:tc>
          <w:tcPr>
            <w:tcW w:w="1417"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от 0 до 8 баллов</w:t>
            </w:r>
          </w:p>
        </w:tc>
        <w:tc>
          <w:tcPr>
            <w:tcW w:w="1683"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музеи, театры</w:t>
            </w:r>
          </w:p>
        </w:tc>
      </w:tr>
      <w:tr w:rsidR="00406465" w:rsidRPr="00FD1C14" w:rsidTr="00D2342B">
        <w:tc>
          <w:tcPr>
            <w:tcW w:w="1129" w:type="dxa"/>
          </w:tcPr>
          <w:p w:rsidR="00406465" w:rsidRPr="00FD1C14" w:rsidRDefault="00406465" w:rsidP="00B200DA">
            <w:pPr>
              <w:rPr>
                <w:rFonts w:ascii="Times New Roman" w:eastAsia="Cambria" w:hAnsi="Times New Roman" w:cs="Times New Roman"/>
                <w:sz w:val="24"/>
                <w:szCs w:val="24"/>
              </w:rPr>
            </w:pPr>
            <w:r w:rsidRPr="00FD1C14">
              <w:rPr>
                <w:rFonts w:ascii="Times New Roman" w:eastAsia="Cambria" w:hAnsi="Times New Roman" w:cs="Times New Roman"/>
                <w:sz w:val="24"/>
                <w:szCs w:val="24"/>
              </w:rPr>
              <w:t>2.5</w:t>
            </w:r>
          </w:p>
        </w:tc>
        <w:tc>
          <w:tcPr>
            <w:tcW w:w="6096"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Стоимость дополнительных услуг (ксерокопирование, заказ книги в другой библиотеке, информирование о возврате нужной книги, возможность отложить книгу)</w:t>
            </w:r>
          </w:p>
        </w:tc>
        <w:tc>
          <w:tcPr>
            <w:tcW w:w="1417"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от 0 до 9 баллов</w:t>
            </w:r>
          </w:p>
        </w:tc>
        <w:tc>
          <w:tcPr>
            <w:tcW w:w="1683"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библиотеки</w:t>
            </w:r>
          </w:p>
        </w:tc>
      </w:tr>
      <w:tr w:rsidR="00406465" w:rsidRPr="00FD1C14" w:rsidTr="00D2342B">
        <w:tc>
          <w:tcPr>
            <w:tcW w:w="1129" w:type="dxa"/>
          </w:tcPr>
          <w:p w:rsidR="00406465" w:rsidRPr="00FD1C14" w:rsidRDefault="00406465" w:rsidP="00B200DA">
            <w:pPr>
              <w:rPr>
                <w:rFonts w:ascii="Times New Roman" w:eastAsia="Cambria" w:hAnsi="Times New Roman" w:cs="Times New Roman"/>
                <w:sz w:val="24"/>
                <w:szCs w:val="24"/>
              </w:rPr>
            </w:pPr>
            <w:r w:rsidRPr="00FD1C14">
              <w:rPr>
                <w:rFonts w:ascii="Times New Roman" w:eastAsia="Cambria" w:hAnsi="Times New Roman" w:cs="Times New Roman"/>
                <w:sz w:val="24"/>
                <w:szCs w:val="24"/>
              </w:rPr>
              <w:t>2.6</w:t>
            </w:r>
          </w:p>
        </w:tc>
        <w:tc>
          <w:tcPr>
            <w:tcW w:w="6096"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Транспортная и пешая доступность организации культуры</w:t>
            </w:r>
          </w:p>
        </w:tc>
        <w:tc>
          <w:tcPr>
            <w:tcW w:w="1417"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от 0 до 5 баллов</w:t>
            </w:r>
          </w:p>
        </w:tc>
        <w:tc>
          <w:tcPr>
            <w:tcW w:w="1683"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все организации культуры</w:t>
            </w:r>
          </w:p>
        </w:tc>
      </w:tr>
      <w:tr w:rsidR="00406465" w:rsidRPr="00FD1C14" w:rsidTr="00D2342B">
        <w:tc>
          <w:tcPr>
            <w:tcW w:w="1129" w:type="dxa"/>
          </w:tcPr>
          <w:p w:rsidR="00406465" w:rsidRPr="00FD1C14" w:rsidRDefault="00406465" w:rsidP="00B200DA">
            <w:pPr>
              <w:rPr>
                <w:rFonts w:ascii="Times New Roman" w:eastAsia="Cambria" w:hAnsi="Times New Roman" w:cs="Times New Roman"/>
                <w:sz w:val="24"/>
                <w:szCs w:val="24"/>
              </w:rPr>
            </w:pPr>
            <w:r w:rsidRPr="00FD1C14">
              <w:rPr>
                <w:rFonts w:ascii="Times New Roman" w:eastAsia="Cambria" w:hAnsi="Times New Roman" w:cs="Times New Roman"/>
                <w:sz w:val="24"/>
                <w:szCs w:val="24"/>
              </w:rPr>
              <w:t>2.8</w:t>
            </w:r>
          </w:p>
        </w:tc>
        <w:tc>
          <w:tcPr>
            <w:tcW w:w="6096" w:type="dxa"/>
            <w:vAlign w:val="center"/>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 xml:space="preserve">Удобство пользования электронными сервисами, предоставляемыми учреждением посетителям (в том числе и с помощью мобильных устройств) </w:t>
            </w:r>
          </w:p>
        </w:tc>
        <w:tc>
          <w:tcPr>
            <w:tcW w:w="1417"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от 0 до 5 баллов</w:t>
            </w:r>
          </w:p>
        </w:tc>
        <w:tc>
          <w:tcPr>
            <w:tcW w:w="1683"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все организации культуры</w:t>
            </w:r>
          </w:p>
        </w:tc>
      </w:tr>
      <w:tr w:rsidR="00406465" w:rsidRPr="00FD1C14" w:rsidTr="00D2342B">
        <w:tc>
          <w:tcPr>
            <w:tcW w:w="1129" w:type="dxa"/>
          </w:tcPr>
          <w:p w:rsidR="00406465" w:rsidRPr="00FD1C14" w:rsidRDefault="00406465" w:rsidP="00B200DA">
            <w:pPr>
              <w:rPr>
                <w:rFonts w:ascii="Times New Roman" w:eastAsia="Cambria" w:hAnsi="Times New Roman" w:cs="Times New Roman"/>
                <w:sz w:val="24"/>
                <w:szCs w:val="24"/>
              </w:rPr>
            </w:pPr>
            <w:r w:rsidRPr="00FD1C14">
              <w:rPr>
                <w:rFonts w:ascii="Times New Roman" w:eastAsia="Cambria" w:hAnsi="Times New Roman" w:cs="Times New Roman"/>
                <w:sz w:val="24"/>
                <w:szCs w:val="24"/>
              </w:rPr>
              <w:t>2.9</w:t>
            </w:r>
          </w:p>
        </w:tc>
        <w:tc>
          <w:tcPr>
            <w:tcW w:w="6096" w:type="dxa"/>
            <w:vAlign w:val="center"/>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Качество и содержание полиграфических материалов организаций культуры (программ, буклетов, флаеров)</w:t>
            </w:r>
          </w:p>
        </w:tc>
        <w:tc>
          <w:tcPr>
            <w:tcW w:w="1417"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от 0 до 9 баллов</w:t>
            </w:r>
          </w:p>
        </w:tc>
        <w:tc>
          <w:tcPr>
            <w:tcW w:w="1683"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театры</w:t>
            </w:r>
          </w:p>
        </w:tc>
      </w:tr>
      <w:tr w:rsidR="00406465" w:rsidRPr="00FD1C14" w:rsidTr="00D2342B">
        <w:tc>
          <w:tcPr>
            <w:tcW w:w="1129" w:type="dxa"/>
          </w:tcPr>
          <w:p w:rsidR="00406465" w:rsidRPr="00FD1C14" w:rsidRDefault="00406465" w:rsidP="00B200DA">
            <w:pPr>
              <w:rPr>
                <w:rFonts w:ascii="Times New Roman" w:eastAsia="Cambria" w:hAnsi="Times New Roman" w:cs="Times New Roman"/>
                <w:b/>
                <w:sz w:val="24"/>
                <w:szCs w:val="24"/>
              </w:rPr>
            </w:pPr>
            <w:r w:rsidRPr="00FD1C14">
              <w:rPr>
                <w:rFonts w:ascii="Times New Roman" w:eastAsia="Cambria" w:hAnsi="Times New Roman" w:cs="Times New Roman"/>
                <w:b/>
                <w:sz w:val="24"/>
                <w:szCs w:val="24"/>
              </w:rPr>
              <w:t>3</w:t>
            </w:r>
          </w:p>
        </w:tc>
        <w:tc>
          <w:tcPr>
            <w:tcW w:w="6096" w:type="dxa"/>
            <w:vAlign w:val="center"/>
          </w:tcPr>
          <w:p w:rsidR="00406465" w:rsidRPr="00FD1C14" w:rsidRDefault="00406465" w:rsidP="00B200DA">
            <w:pPr>
              <w:widowControl w:val="0"/>
              <w:autoSpaceDE w:val="0"/>
              <w:autoSpaceDN w:val="0"/>
              <w:adjustRightInd w:val="0"/>
              <w:jc w:val="both"/>
              <w:rPr>
                <w:rFonts w:ascii="Times New Roman" w:eastAsia="Calibri" w:hAnsi="Times New Roman" w:cs="Times New Roman"/>
                <w:b/>
                <w:sz w:val="24"/>
                <w:szCs w:val="24"/>
              </w:rPr>
            </w:pPr>
            <w:r w:rsidRPr="00FD1C14">
              <w:rPr>
                <w:rFonts w:ascii="Times New Roman" w:eastAsia="Calibri" w:hAnsi="Times New Roman" w:cs="Times New Roman"/>
                <w:b/>
                <w:sz w:val="24"/>
                <w:szCs w:val="24"/>
              </w:rPr>
              <w:t xml:space="preserve">Время ожидания предоставления услуги </w:t>
            </w:r>
          </w:p>
        </w:tc>
        <w:tc>
          <w:tcPr>
            <w:tcW w:w="1417" w:type="dxa"/>
            <w:vAlign w:val="center"/>
          </w:tcPr>
          <w:p w:rsidR="00406465" w:rsidRPr="00FD1C14" w:rsidRDefault="00406465" w:rsidP="00B200DA">
            <w:pPr>
              <w:rPr>
                <w:rFonts w:ascii="Times New Roman" w:eastAsia="Cambria" w:hAnsi="Times New Roman" w:cs="Times New Roman"/>
                <w:sz w:val="24"/>
                <w:szCs w:val="24"/>
              </w:rPr>
            </w:pPr>
          </w:p>
        </w:tc>
        <w:tc>
          <w:tcPr>
            <w:tcW w:w="1683" w:type="dxa"/>
            <w:vAlign w:val="center"/>
          </w:tcPr>
          <w:p w:rsidR="00406465" w:rsidRPr="00FD1C14" w:rsidRDefault="00406465" w:rsidP="00B200DA">
            <w:pPr>
              <w:rPr>
                <w:rFonts w:ascii="Times New Roman" w:eastAsia="Cambria" w:hAnsi="Times New Roman" w:cs="Times New Roman"/>
                <w:sz w:val="24"/>
                <w:szCs w:val="24"/>
              </w:rPr>
            </w:pPr>
          </w:p>
        </w:tc>
      </w:tr>
      <w:tr w:rsidR="00406465" w:rsidRPr="00FD1C14" w:rsidTr="00D2342B">
        <w:tc>
          <w:tcPr>
            <w:tcW w:w="1129" w:type="dxa"/>
          </w:tcPr>
          <w:p w:rsidR="00406465" w:rsidRPr="00FD1C14" w:rsidRDefault="00406465" w:rsidP="00B200DA">
            <w:pPr>
              <w:rPr>
                <w:rFonts w:ascii="Times New Roman" w:eastAsia="Cambria" w:hAnsi="Times New Roman" w:cs="Times New Roman"/>
                <w:sz w:val="24"/>
                <w:szCs w:val="24"/>
              </w:rPr>
            </w:pPr>
            <w:r w:rsidRPr="00FD1C14">
              <w:rPr>
                <w:rFonts w:ascii="Times New Roman" w:eastAsia="Cambria" w:hAnsi="Times New Roman" w:cs="Times New Roman"/>
                <w:sz w:val="24"/>
                <w:szCs w:val="24"/>
              </w:rPr>
              <w:t>3.1</w:t>
            </w:r>
          </w:p>
        </w:tc>
        <w:tc>
          <w:tcPr>
            <w:tcW w:w="6096"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Удобство графика работы организации культуры</w:t>
            </w:r>
          </w:p>
        </w:tc>
        <w:tc>
          <w:tcPr>
            <w:tcW w:w="1417"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от 0 до 7 баллов</w:t>
            </w:r>
          </w:p>
        </w:tc>
        <w:tc>
          <w:tcPr>
            <w:tcW w:w="1683"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все организации культуры</w:t>
            </w:r>
          </w:p>
        </w:tc>
      </w:tr>
      <w:tr w:rsidR="00406465" w:rsidRPr="00FD1C14" w:rsidTr="00D2342B">
        <w:tc>
          <w:tcPr>
            <w:tcW w:w="1129" w:type="dxa"/>
          </w:tcPr>
          <w:p w:rsidR="00406465" w:rsidRPr="00FD1C14" w:rsidRDefault="00406465" w:rsidP="00B200DA">
            <w:pPr>
              <w:rPr>
                <w:rFonts w:ascii="Times New Roman" w:eastAsia="Cambria" w:hAnsi="Times New Roman" w:cs="Times New Roman"/>
                <w:sz w:val="24"/>
                <w:szCs w:val="24"/>
              </w:rPr>
            </w:pPr>
            <w:r w:rsidRPr="00FD1C14">
              <w:rPr>
                <w:rFonts w:ascii="Times New Roman" w:eastAsia="Cambria" w:hAnsi="Times New Roman" w:cs="Times New Roman"/>
                <w:sz w:val="24"/>
                <w:szCs w:val="24"/>
              </w:rPr>
              <w:t>3.2</w:t>
            </w:r>
          </w:p>
        </w:tc>
        <w:tc>
          <w:tcPr>
            <w:tcW w:w="6096"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Удобство процедуры покупки (бронирования) билетов</w:t>
            </w:r>
          </w:p>
        </w:tc>
        <w:tc>
          <w:tcPr>
            <w:tcW w:w="1417"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от 0 до 7 баллов</w:t>
            </w:r>
          </w:p>
        </w:tc>
        <w:tc>
          <w:tcPr>
            <w:tcW w:w="1683"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театры, музеи</w:t>
            </w:r>
          </w:p>
        </w:tc>
      </w:tr>
      <w:tr w:rsidR="00406465" w:rsidRPr="00FD1C14" w:rsidTr="00D2342B">
        <w:tc>
          <w:tcPr>
            <w:tcW w:w="1129" w:type="dxa"/>
          </w:tcPr>
          <w:p w:rsidR="00406465" w:rsidRPr="00FD1C14" w:rsidRDefault="00406465" w:rsidP="00B200DA">
            <w:pPr>
              <w:rPr>
                <w:rFonts w:ascii="Times New Roman" w:eastAsia="Cambria" w:hAnsi="Times New Roman" w:cs="Times New Roman"/>
                <w:sz w:val="24"/>
                <w:szCs w:val="24"/>
              </w:rPr>
            </w:pPr>
            <w:r w:rsidRPr="00FD1C14">
              <w:rPr>
                <w:rFonts w:ascii="Times New Roman" w:eastAsia="Cambria" w:hAnsi="Times New Roman" w:cs="Times New Roman"/>
                <w:sz w:val="24"/>
                <w:szCs w:val="24"/>
              </w:rPr>
              <w:t>3.3</w:t>
            </w:r>
          </w:p>
        </w:tc>
        <w:tc>
          <w:tcPr>
            <w:tcW w:w="6096"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Простота/удобство электронного каталога</w:t>
            </w:r>
          </w:p>
        </w:tc>
        <w:tc>
          <w:tcPr>
            <w:tcW w:w="1417"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от 0 до 7 баллов</w:t>
            </w:r>
          </w:p>
        </w:tc>
        <w:tc>
          <w:tcPr>
            <w:tcW w:w="1683"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библиотеки</w:t>
            </w:r>
          </w:p>
        </w:tc>
      </w:tr>
      <w:tr w:rsidR="00406465" w:rsidRPr="00FD1C14" w:rsidTr="00D2342B">
        <w:tc>
          <w:tcPr>
            <w:tcW w:w="1129" w:type="dxa"/>
          </w:tcPr>
          <w:p w:rsidR="00406465" w:rsidRPr="00FD1C14" w:rsidRDefault="00406465" w:rsidP="00B200DA">
            <w:pPr>
              <w:rPr>
                <w:rFonts w:ascii="Times New Roman" w:eastAsia="Cambria" w:hAnsi="Times New Roman" w:cs="Times New Roman"/>
                <w:b/>
                <w:sz w:val="24"/>
                <w:szCs w:val="24"/>
              </w:rPr>
            </w:pPr>
            <w:r w:rsidRPr="00FD1C14">
              <w:rPr>
                <w:rFonts w:ascii="Times New Roman" w:eastAsia="Cambria" w:hAnsi="Times New Roman" w:cs="Times New Roman"/>
                <w:b/>
                <w:sz w:val="24"/>
                <w:szCs w:val="24"/>
              </w:rPr>
              <w:t>4</w:t>
            </w:r>
          </w:p>
        </w:tc>
        <w:tc>
          <w:tcPr>
            <w:tcW w:w="6096" w:type="dxa"/>
            <w:vAlign w:val="center"/>
          </w:tcPr>
          <w:p w:rsidR="00406465" w:rsidRPr="00FD1C14" w:rsidRDefault="00406465" w:rsidP="00B200DA">
            <w:pPr>
              <w:jc w:val="both"/>
              <w:rPr>
                <w:rFonts w:ascii="Times New Roman" w:eastAsia="Cambria" w:hAnsi="Times New Roman" w:cs="Times New Roman"/>
                <w:b/>
                <w:sz w:val="24"/>
                <w:szCs w:val="24"/>
              </w:rPr>
            </w:pPr>
            <w:r w:rsidRPr="00FD1C14">
              <w:rPr>
                <w:rFonts w:ascii="Times New Roman" w:eastAsia="Calibri" w:hAnsi="Times New Roman" w:cs="Times New Roman"/>
                <w:b/>
                <w:sz w:val="24"/>
                <w:szCs w:val="24"/>
              </w:rPr>
              <w:t>Доброжелательность, вежливость, компетентность работников организации культуры</w:t>
            </w:r>
          </w:p>
        </w:tc>
        <w:tc>
          <w:tcPr>
            <w:tcW w:w="1417" w:type="dxa"/>
            <w:vAlign w:val="center"/>
          </w:tcPr>
          <w:p w:rsidR="00406465" w:rsidRPr="00FD1C14" w:rsidRDefault="00406465" w:rsidP="00B200DA">
            <w:pPr>
              <w:rPr>
                <w:rFonts w:ascii="Times New Roman" w:eastAsia="Cambria" w:hAnsi="Times New Roman" w:cs="Times New Roman"/>
                <w:sz w:val="24"/>
                <w:szCs w:val="24"/>
              </w:rPr>
            </w:pPr>
          </w:p>
        </w:tc>
        <w:tc>
          <w:tcPr>
            <w:tcW w:w="1683" w:type="dxa"/>
            <w:vAlign w:val="center"/>
          </w:tcPr>
          <w:p w:rsidR="00406465" w:rsidRPr="00FD1C14" w:rsidRDefault="00406465" w:rsidP="00B200DA">
            <w:pPr>
              <w:rPr>
                <w:rFonts w:ascii="Times New Roman" w:eastAsia="Cambria" w:hAnsi="Times New Roman" w:cs="Times New Roman"/>
                <w:sz w:val="24"/>
                <w:szCs w:val="24"/>
              </w:rPr>
            </w:pPr>
          </w:p>
        </w:tc>
      </w:tr>
      <w:tr w:rsidR="00406465" w:rsidRPr="00FD1C14" w:rsidTr="00D2342B">
        <w:tc>
          <w:tcPr>
            <w:tcW w:w="1129" w:type="dxa"/>
          </w:tcPr>
          <w:p w:rsidR="00406465" w:rsidRPr="00FD1C14" w:rsidRDefault="00406465" w:rsidP="00B200DA">
            <w:pPr>
              <w:rPr>
                <w:rFonts w:ascii="Times New Roman" w:eastAsia="Cambria" w:hAnsi="Times New Roman" w:cs="Times New Roman"/>
                <w:sz w:val="24"/>
                <w:szCs w:val="24"/>
              </w:rPr>
            </w:pPr>
            <w:r w:rsidRPr="00FD1C14">
              <w:rPr>
                <w:rFonts w:ascii="Times New Roman" w:eastAsia="Cambria" w:hAnsi="Times New Roman" w:cs="Times New Roman"/>
                <w:sz w:val="24"/>
                <w:szCs w:val="24"/>
              </w:rPr>
              <w:t>4.1</w:t>
            </w:r>
          </w:p>
        </w:tc>
        <w:tc>
          <w:tcPr>
            <w:tcW w:w="6096"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Доброжелательность, вежливость и компетентность персонала организации культуры</w:t>
            </w:r>
          </w:p>
        </w:tc>
        <w:tc>
          <w:tcPr>
            <w:tcW w:w="1417"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от 0 до 7 баллов</w:t>
            </w:r>
          </w:p>
        </w:tc>
        <w:tc>
          <w:tcPr>
            <w:tcW w:w="1683"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все организации культуры</w:t>
            </w:r>
          </w:p>
        </w:tc>
      </w:tr>
      <w:tr w:rsidR="00406465" w:rsidRPr="00FD1C14" w:rsidTr="00D2342B">
        <w:tc>
          <w:tcPr>
            <w:tcW w:w="1129" w:type="dxa"/>
          </w:tcPr>
          <w:p w:rsidR="00406465" w:rsidRPr="00FD1C14" w:rsidRDefault="00406465" w:rsidP="00B200DA">
            <w:pPr>
              <w:rPr>
                <w:rFonts w:ascii="Times New Roman" w:eastAsia="Cambria" w:hAnsi="Times New Roman" w:cs="Times New Roman"/>
                <w:b/>
                <w:sz w:val="24"/>
                <w:szCs w:val="24"/>
              </w:rPr>
            </w:pPr>
            <w:r w:rsidRPr="00FD1C14">
              <w:rPr>
                <w:rFonts w:ascii="Times New Roman" w:eastAsia="Cambria" w:hAnsi="Times New Roman" w:cs="Times New Roman"/>
                <w:b/>
                <w:sz w:val="24"/>
                <w:szCs w:val="24"/>
              </w:rPr>
              <w:t>5</w:t>
            </w:r>
          </w:p>
        </w:tc>
        <w:tc>
          <w:tcPr>
            <w:tcW w:w="6096" w:type="dxa"/>
            <w:vAlign w:val="center"/>
          </w:tcPr>
          <w:p w:rsidR="00406465" w:rsidRPr="00FD1C14" w:rsidRDefault="00406465" w:rsidP="00B200DA">
            <w:pPr>
              <w:jc w:val="both"/>
              <w:rPr>
                <w:rFonts w:ascii="Times New Roman" w:eastAsia="Cambria" w:hAnsi="Times New Roman" w:cs="Times New Roman"/>
                <w:b/>
                <w:sz w:val="24"/>
                <w:szCs w:val="24"/>
              </w:rPr>
            </w:pPr>
            <w:r w:rsidRPr="00FD1C14">
              <w:rPr>
                <w:rFonts w:ascii="Times New Roman" w:eastAsia="Calibri" w:hAnsi="Times New Roman" w:cs="Times New Roman"/>
                <w:b/>
                <w:sz w:val="24"/>
                <w:szCs w:val="24"/>
              </w:rPr>
              <w:t xml:space="preserve">Удовлетворенность качеством оказания услуг </w:t>
            </w:r>
          </w:p>
        </w:tc>
        <w:tc>
          <w:tcPr>
            <w:tcW w:w="1417" w:type="dxa"/>
            <w:vAlign w:val="center"/>
          </w:tcPr>
          <w:p w:rsidR="00406465" w:rsidRPr="00FD1C14" w:rsidRDefault="00406465" w:rsidP="00B200DA">
            <w:pPr>
              <w:rPr>
                <w:rFonts w:ascii="Times New Roman" w:eastAsia="Cambria" w:hAnsi="Times New Roman" w:cs="Times New Roman"/>
                <w:sz w:val="24"/>
                <w:szCs w:val="24"/>
              </w:rPr>
            </w:pPr>
          </w:p>
        </w:tc>
        <w:tc>
          <w:tcPr>
            <w:tcW w:w="1683" w:type="dxa"/>
            <w:vAlign w:val="center"/>
          </w:tcPr>
          <w:p w:rsidR="00406465" w:rsidRPr="00FD1C14" w:rsidRDefault="00406465" w:rsidP="00B200DA">
            <w:pPr>
              <w:rPr>
                <w:rFonts w:ascii="Times New Roman" w:eastAsia="Cambria" w:hAnsi="Times New Roman" w:cs="Times New Roman"/>
                <w:sz w:val="24"/>
                <w:szCs w:val="24"/>
              </w:rPr>
            </w:pPr>
          </w:p>
        </w:tc>
      </w:tr>
      <w:tr w:rsidR="00406465" w:rsidRPr="00FD1C14" w:rsidTr="00D2342B">
        <w:tc>
          <w:tcPr>
            <w:tcW w:w="1129" w:type="dxa"/>
          </w:tcPr>
          <w:p w:rsidR="00406465" w:rsidRPr="00FD1C14" w:rsidRDefault="00406465" w:rsidP="00B200DA">
            <w:pPr>
              <w:rPr>
                <w:rFonts w:ascii="Times New Roman" w:eastAsia="Cambria" w:hAnsi="Times New Roman" w:cs="Times New Roman"/>
                <w:sz w:val="24"/>
                <w:szCs w:val="24"/>
              </w:rPr>
            </w:pPr>
            <w:r w:rsidRPr="00FD1C14">
              <w:rPr>
                <w:rFonts w:ascii="Times New Roman" w:eastAsia="Cambria" w:hAnsi="Times New Roman" w:cs="Times New Roman"/>
                <w:sz w:val="24"/>
                <w:szCs w:val="24"/>
              </w:rPr>
              <w:t>5.1</w:t>
            </w:r>
          </w:p>
        </w:tc>
        <w:tc>
          <w:tcPr>
            <w:tcW w:w="6096"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Уровень удовлетворенности качеством оказания услуг организации культуры в целом</w:t>
            </w:r>
          </w:p>
        </w:tc>
        <w:tc>
          <w:tcPr>
            <w:tcW w:w="1417"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от 0 до 5 баллов</w:t>
            </w:r>
          </w:p>
        </w:tc>
        <w:tc>
          <w:tcPr>
            <w:tcW w:w="1683"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все организации культуры, за исключением театров</w:t>
            </w:r>
          </w:p>
        </w:tc>
      </w:tr>
      <w:tr w:rsidR="00406465" w:rsidRPr="00FD1C14" w:rsidTr="00D2342B">
        <w:tc>
          <w:tcPr>
            <w:tcW w:w="1129" w:type="dxa"/>
          </w:tcPr>
          <w:p w:rsidR="00406465" w:rsidRPr="00FD1C14" w:rsidRDefault="00406465" w:rsidP="00B200DA">
            <w:pPr>
              <w:rPr>
                <w:rFonts w:ascii="Times New Roman" w:eastAsia="Cambria" w:hAnsi="Times New Roman" w:cs="Times New Roman"/>
                <w:sz w:val="24"/>
                <w:szCs w:val="24"/>
              </w:rPr>
            </w:pPr>
            <w:r w:rsidRPr="00FD1C14">
              <w:rPr>
                <w:rFonts w:ascii="Times New Roman" w:eastAsia="Cambria" w:hAnsi="Times New Roman" w:cs="Times New Roman"/>
                <w:sz w:val="24"/>
                <w:szCs w:val="24"/>
              </w:rPr>
              <w:t>5.3</w:t>
            </w:r>
          </w:p>
        </w:tc>
        <w:tc>
          <w:tcPr>
            <w:tcW w:w="6096"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Качество проведения экскурсий</w:t>
            </w:r>
          </w:p>
        </w:tc>
        <w:tc>
          <w:tcPr>
            <w:tcW w:w="1417"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от 0 до 4 баллов</w:t>
            </w:r>
          </w:p>
        </w:tc>
        <w:tc>
          <w:tcPr>
            <w:tcW w:w="1683"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музеи</w:t>
            </w:r>
          </w:p>
        </w:tc>
      </w:tr>
      <w:tr w:rsidR="00406465" w:rsidRPr="00FD1C14" w:rsidTr="00D2342B">
        <w:tc>
          <w:tcPr>
            <w:tcW w:w="1129" w:type="dxa"/>
          </w:tcPr>
          <w:p w:rsidR="00406465" w:rsidRPr="00FD1C14" w:rsidRDefault="00406465" w:rsidP="00B200DA">
            <w:pPr>
              <w:rPr>
                <w:rFonts w:ascii="Times New Roman" w:eastAsia="Cambria" w:hAnsi="Times New Roman" w:cs="Times New Roman"/>
                <w:sz w:val="24"/>
                <w:szCs w:val="24"/>
              </w:rPr>
            </w:pPr>
            <w:r w:rsidRPr="00FD1C14">
              <w:rPr>
                <w:rFonts w:ascii="Times New Roman" w:eastAsia="Cambria" w:hAnsi="Times New Roman" w:cs="Times New Roman"/>
                <w:sz w:val="24"/>
                <w:szCs w:val="24"/>
              </w:rPr>
              <w:t>5.4</w:t>
            </w:r>
          </w:p>
        </w:tc>
        <w:tc>
          <w:tcPr>
            <w:tcW w:w="6096"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Разнообразие экспозиций организации культуры</w:t>
            </w:r>
          </w:p>
        </w:tc>
        <w:tc>
          <w:tcPr>
            <w:tcW w:w="1417"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от 0 до 2 баллов</w:t>
            </w:r>
          </w:p>
        </w:tc>
        <w:tc>
          <w:tcPr>
            <w:tcW w:w="1683"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музеи</w:t>
            </w:r>
          </w:p>
        </w:tc>
      </w:tr>
      <w:tr w:rsidR="00406465" w:rsidRPr="00FD1C14" w:rsidTr="00D2342B">
        <w:tc>
          <w:tcPr>
            <w:tcW w:w="1129" w:type="dxa"/>
          </w:tcPr>
          <w:p w:rsidR="00406465" w:rsidRPr="00FD1C14" w:rsidRDefault="00406465" w:rsidP="00B200DA">
            <w:pPr>
              <w:rPr>
                <w:rFonts w:ascii="Times New Roman" w:eastAsia="Cambria" w:hAnsi="Times New Roman" w:cs="Times New Roman"/>
                <w:sz w:val="24"/>
                <w:szCs w:val="24"/>
              </w:rPr>
            </w:pPr>
            <w:r w:rsidRPr="00FD1C14">
              <w:rPr>
                <w:rFonts w:ascii="Times New Roman" w:eastAsia="Cambria" w:hAnsi="Times New Roman" w:cs="Times New Roman"/>
                <w:sz w:val="24"/>
                <w:szCs w:val="24"/>
              </w:rPr>
              <w:t>5.5</w:t>
            </w:r>
          </w:p>
        </w:tc>
        <w:tc>
          <w:tcPr>
            <w:tcW w:w="6096"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Наличие информации о новых изданиях</w:t>
            </w:r>
          </w:p>
        </w:tc>
        <w:tc>
          <w:tcPr>
            <w:tcW w:w="1417"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от 0 до 10 баллов</w:t>
            </w:r>
          </w:p>
        </w:tc>
        <w:tc>
          <w:tcPr>
            <w:tcW w:w="1683"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библиотеки</w:t>
            </w:r>
          </w:p>
        </w:tc>
      </w:tr>
      <w:tr w:rsidR="00406465" w:rsidRPr="00FD1C14" w:rsidTr="00D2342B">
        <w:tc>
          <w:tcPr>
            <w:tcW w:w="1129" w:type="dxa"/>
          </w:tcPr>
          <w:p w:rsidR="00406465" w:rsidRPr="00FD1C14" w:rsidRDefault="00406465" w:rsidP="00B200DA">
            <w:pPr>
              <w:rPr>
                <w:rFonts w:ascii="Times New Roman" w:eastAsia="Cambria" w:hAnsi="Times New Roman" w:cs="Times New Roman"/>
                <w:sz w:val="24"/>
                <w:szCs w:val="24"/>
              </w:rPr>
            </w:pPr>
            <w:r w:rsidRPr="00FD1C14">
              <w:rPr>
                <w:rFonts w:ascii="Times New Roman" w:eastAsia="Cambria" w:hAnsi="Times New Roman" w:cs="Times New Roman"/>
                <w:sz w:val="24"/>
                <w:szCs w:val="24"/>
              </w:rPr>
              <w:t>5.6</w:t>
            </w:r>
          </w:p>
        </w:tc>
        <w:tc>
          <w:tcPr>
            <w:tcW w:w="6096"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Разнообразие творческих групп, кружков по интересам</w:t>
            </w:r>
          </w:p>
        </w:tc>
        <w:tc>
          <w:tcPr>
            <w:tcW w:w="1417"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от 0 до 9 баллов</w:t>
            </w:r>
          </w:p>
        </w:tc>
        <w:tc>
          <w:tcPr>
            <w:tcW w:w="1683"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культурно-досуговые организации</w:t>
            </w:r>
          </w:p>
        </w:tc>
      </w:tr>
      <w:tr w:rsidR="00406465" w:rsidRPr="00FD1C14" w:rsidTr="00D2342B">
        <w:tc>
          <w:tcPr>
            <w:tcW w:w="1129" w:type="dxa"/>
          </w:tcPr>
          <w:p w:rsidR="00406465" w:rsidRPr="00FD1C14" w:rsidRDefault="00406465" w:rsidP="00B200DA">
            <w:pPr>
              <w:rPr>
                <w:rFonts w:ascii="Times New Roman" w:eastAsia="Cambria" w:hAnsi="Times New Roman" w:cs="Times New Roman"/>
                <w:sz w:val="24"/>
                <w:szCs w:val="24"/>
              </w:rPr>
            </w:pPr>
            <w:r w:rsidRPr="00FD1C14">
              <w:rPr>
                <w:rFonts w:ascii="Times New Roman" w:eastAsia="Cambria" w:hAnsi="Times New Roman" w:cs="Times New Roman"/>
                <w:sz w:val="24"/>
                <w:szCs w:val="24"/>
              </w:rPr>
              <w:t>5.7</w:t>
            </w:r>
          </w:p>
        </w:tc>
        <w:tc>
          <w:tcPr>
            <w:tcW w:w="6096"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Качество проведения культурно-массовых мероприятий</w:t>
            </w:r>
          </w:p>
        </w:tc>
        <w:tc>
          <w:tcPr>
            <w:tcW w:w="1417"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от 0 до 10 баллов</w:t>
            </w:r>
          </w:p>
        </w:tc>
        <w:tc>
          <w:tcPr>
            <w:tcW w:w="1683"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культурно-досуговые организации</w:t>
            </w:r>
          </w:p>
        </w:tc>
      </w:tr>
    </w:tbl>
    <w:p w:rsidR="00862D6E" w:rsidRDefault="00406465" w:rsidP="00862D6E">
      <w:pPr>
        <w:widowControl w:val="0"/>
        <w:spacing w:before="120" w:after="0" w:line="240" w:lineRule="auto"/>
        <w:jc w:val="both"/>
        <w:rPr>
          <w:rFonts w:ascii="Times New Roman" w:eastAsia="Cambria" w:hAnsi="Times New Roman" w:cs="Times New Roman"/>
          <w:sz w:val="28"/>
          <w:szCs w:val="28"/>
        </w:rPr>
      </w:pPr>
      <w:r w:rsidRPr="00FD1C14">
        <w:rPr>
          <w:rFonts w:ascii="Times New Roman" w:eastAsia="Cambria" w:hAnsi="Times New Roman" w:cs="Times New Roman"/>
          <w:sz w:val="20"/>
          <w:szCs w:val="20"/>
        </w:rPr>
        <w:t xml:space="preserve">Показатели таблицы 1.1 формируются при осуществлении расчета уровня удовлетворенности качеством услуг в </w:t>
      </w:r>
      <w:r w:rsidRPr="00FD1C14">
        <w:rPr>
          <w:rFonts w:ascii="Times New Roman" w:eastAsia="Cambria" w:hAnsi="Times New Roman" w:cs="Times New Roman"/>
          <w:sz w:val="20"/>
          <w:szCs w:val="20"/>
        </w:rPr>
        <w:lastRenderedPageBreak/>
        <w:t>соответствии с Разделом 4 Приложения 1 к настоящим методическим рекомендациям.</w:t>
      </w:r>
      <w:r w:rsidR="00862D6E">
        <w:rPr>
          <w:rFonts w:ascii="Times New Roman" w:eastAsia="Cambria" w:hAnsi="Times New Roman" w:cs="Times New Roman"/>
          <w:sz w:val="28"/>
          <w:szCs w:val="28"/>
        </w:rPr>
        <w:br w:type="page"/>
      </w:r>
    </w:p>
    <w:p w:rsidR="00406465" w:rsidRPr="00FD1C14" w:rsidRDefault="00406465" w:rsidP="00406465">
      <w:pPr>
        <w:widowControl w:val="0"/>
        <w:spacing w:after="0" w:line="360" w:lineRule="auto"/>
        <w:ind w:firstLine="567"/>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lastRenderedPageBreak/>
        <w:t>Основные каналы сбора информации от получателей услуг, оказываемых организациями культуры</w:t>
      </w:r>
      <w:r w:rsidR="005916F7" w:rsidRPr="00FD1C14">
        <w:rPr>
          <w:rFonts w:ascii="Times New Roman" w:eastAsia="Cambria" w:hAnsi="Times New Roman" w:cs="Times New Roman"/>
          <w:sz w:val="28"/>
          <w:szCs w:val="28"/>
        </w:rPr>
        <w:t>:</w:t>
      </w:r>
    </w:p>
    <w:p w:rsidR="00406465" w:rsidRPr="00FD1C14" w:rsidRDefault="00406465" w:rsidP="00406465">
      <w:pPr>
        <w:widowControl w:val="0"/>
        <w:spacing w:after="0" w:line="360" w:lineRule="auto"/>
        <w:ind w:firstLine="567"/>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 xml:space="preserve">1) Интернет-канал. </w:t>
      </w:r>
    </w:p>
    <w:p w:rsidR="00406465" w:rsidRPr="00FD1C14" w:rsidRDefault="00406465" w:rsidP="00406465">
      <w:pPr>
        <w:widowControl w:val="0"/>
        <w:spacing w:after="0" w:line="360" w:lineRule="auto"/>
        <w:ind w:firstLine="567"/>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Сбор оценок удовлетворенности получателей услуг качеством оказания услуг организациями культуры осуществляется путем заполнения в сети «Интернет» специализированных форм опроса (анкет).</w:t>
      </w:r>
    </w:p>
    <w:p w:rsidR="00406465" w:rsidRPr="00FD1C14" w:rsidRDefault="00406465" w:rsidP="00406465">
      <w:pPr>
        <w:widowControl w:val="0"/>
        <w:spacing w:after="0" w:line="360" w:lineRule="auto"/>
        <w:ind w:firstLine="567"/>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2) Виджет на сайте организации культуры.</w:t>
      </w:r>
    </w:p>
    <w:p w:rsidR="00406465" w:rsidRPr="00FD1C14" w:rsidRDefault="00406465" w:rsidP="00406465">
      <w:pPr>
        <w:widowControl w:val="0"/>
        <w:spacing w:after="0" w:line="360" w:lineRule="auto"/>
        <w:ind w:firstLine="567"/>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Сбор оценок осуществляется при помощи виджета – специального раздела, размещаемого на сайте организации культуры, где пользователь сможет ответить на вопросы анкеты.</w:t>
      </w:r>
    </w:p>
    <w:p w:rsidR="00406465" w:rsidRPr="00FD1C14" w:rsidRDefault="00406465" w:rsidP="00406465">
      <w:pPr>
        <w:widowControl w:val="0"/>
        <w:spacing w:after="0" w:line="360" w:lineRule="auto"/>
        <w:ind w:firstLine="567"/>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 xml:space="preserve">3) Электронная почта. </w:t>
      </w:r>
    </w:p>
    <w:p w:rsidR="00406465" w:rsidRPr="00FD1C14" w:rsidRDefault="00406465" w:rsidP="00406465">
      <w:pPr>
        <w:widowControl w:val="0"/>
        <w:spacing w:after="0" w:line="360" w:lineRule="auto"/>
        <w:ind w:firstLine="567"/>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Сбор оценок удовлетворенности получателей услуг качеством оказания услуг организациями культуры осуществляется путем отправки оператором электронного сообщения с формой анкеты для заполнения получателем услуги и последующей отправкой заполненной анкеты оператору по электронной почте. Использование клиентской базы, имеющейся в распоряжении организации культуры, осуществляется только с согласия данной организации.</w:t>
      </w:r>
    </w:p>
    <w:p w:rsidR="00406465" w:rsidRPr="00FD1C14" w:rsidRDefault="00406465" w:rsidP="00406465">
      <w:pPr>
        <w:widowControl w:val="0"/>
        <w:spacing w:after="0" w:line="360" w:lineRule="auto"/>
        <w:ind w:firstLine="567"/>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4) Опрос по телефону.</w:t>
      </w:r>
    </w:p>
    <w:p w:rsidR="00406465" w:rsidRPr="00FD1C14" w:rsidRDefault="00406465" w:rsidP="00406465">
      <w:pPr>
        <w:widowControl w:val="0"/>
        <w:spacing w:after="0" w:line="360" w:lineRule="auto"/>
        <w:ind w:firstLine="567"/>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Сбор оценок удовлетворенности получателей услуг качеством оказания услуг организациями культуры осуществляется оператором путем опроса по телефону получателей услуг конкретных организаций культуры. Использование клиентской базы, имеющейся в распоряжении организации культуры, осуществляется только с согласия данной организации.</w:t>
      </w:r>
    </w:p>
    <w:p w:rsidR="00406465" w:rsidRPr="00FD1C14" w:rsidRDefault="00406465" w:rsidP="00406465">
      <w:pPr>
        <w:widowControl w:val="0"/>
        <w:spacing w:after="0" w:line="360" w:lineRule="auto"/>
        <w:ind w:firstLine="567"/>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 xml:space="preserve">5) Установка терминала в организации культуры. </w:t>
      </w:r>
    </w:p>
    <w:p w:rsidR="00406465" w:rsidRPr="00FD1C14" w:rsidRDefault="00406465" w:rsidP="00406465">
      <w:pPr>
        <w:widowControl w:val="0"/>
        <w:spacing w:after="0" w:line="360" w:lineRule="auto"/>
        <w:ind w:firstLine="567"/>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 xml:space="preserve">Терминал представляет собой интерактивное устройство, позволяющее получателю оценить качество услуг, непосредственно находясь в организации культуры. Терминал оснащен сенсорным экраном, на котором выводятся вопросы и представлена возможность получателю услуги ответить на данные вопросы. </w:t>
      </w:r>
    </w:p>
    <w:p w:rsidR="00406465" w:rsidRPr="00FD1C14" w:rsidRDefault="00406465" w:rsidP="00406465">
      <w:pPr>
        <w:widowControl w:val="0"/>
        <w:spacing w:after="0" w:line="360" w:lineRule="auto"/>
        <w:ind w:firstLine="567"/>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6) Личный опрос (социологическое исследование).</w:t>
      </w:r>
    </w:p>
    <w:p w:rsidR="00406465" w:rsidRPr="00FD1C14" w:rsidRDefault="00406465" w:rsidP="00406465">
      <w:pPr>
        <w:widowControl w:val="0"/>
        <w:spacing w:after="0" w:line="360" w:lineRule="auto"/>
        <w:ind w:firstLine="567"/>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 xml:space="preserve">Каналы сбора информации различаются между собой по степени </w:t>
      </w:r>
      <w:r w:rsidRPr="00FD1C14">
        <w:rPr>
          <w:rFonts w:ascii="Times New Roman" w:eastAsia="Cambria" w:hAnsi="Times New Roman" w:cs="Times New Roman"/>
          <w:sz w:val="28"/>
          <w:szCs w:val="28"/>
        </w:rPr>
        <w:lastRenderedPageBreak/>
        <w:t>достоверности получаемых данных, по стоимости и по степени доступности для населения</w:t>
      </w:r>
      <w:r w:rsidR="00955465">
        <w:rPr>
          <w:rFonts w:ascii="Times New Roman" w:eastAsia="Cambria" w:hAnsi="Times New Roman" w:cs="Times New Roman"/>
          <w:sz w:val="28"/>
          <w:szCs w:val="28"/>
        </w:rPr>
        <w:t xml:space="preserve"> (таблица 1.2)</w:t>
      </w:r>
      <w:r w:rsidRPr="00FD1C14">
        <w:rPr>
          <w:rFonts w:ascii="Times New Roman" w:eastAsia="Cambria" w:hAnsi="Times New Roman" w:cs="Times New Roman"/>
          <w:sz w:val="28"/>
          <w:szCs w:val="28"/>
        </w:rPr>
        <w:t>. Оценки ранжируются от 1 до 5, где 1 – очень плохо, а 5 – очень хорошо. Чем выше итоговая оценка, тем предпочтительнее канал сбора данных по соотношению цена-качество.</w:t>
      </w:r>
    </w:p>
    <w:p w:rsidR="00406465" w:rsidRPr="00FD1C14" w:rsidRDefault="00406465" w:rsidP="00406465">
      <w:pPr>
        <w:spacing w:after="0" w:line="360" w:lineRule="auto"/>
        <w:jc w:val="right"/>
        <w:rPr>
          <w:rFonts w:ascii="Times New Roman" w:eastAsia="Cambria" w:hAnsi="Times New Roman" w:cs="Times New Roman"/>
          <w:sz w:val="28"/>
          <w:szCs w:val="28"/>
        </w:rPr>
      </w:pPr>
      <w:r w:rsidRPr="00FD1C14">
        <w:rPr>
          <w:rFonts w:ascii="Times New Roman" w:eastAsia="Cambria" w:hAnsi="Times New Roman" w:cs="Times New Roman"/>
          <w:sz w:val="28"/>
          <w:szCs w:val="28"/>
        </w:rPr>
        <w:t>Таблица 1.2</w:t>
      </w:r>
    </w:p>
    <w:p w:rsidR="00406465" w:rsidRPr="00FD1C14" w:rsidRDefault="00406465" w:rsidP="00406465">
      <w:pPr>
        <w:spacing w:after="0" w:line="360" w:lineRule="auto"/>
        <w:jc w:val="center"/>
        <w:rPr>
          <w:rFonts w:ascii="Times New Roman" w:eastAsia="Cambria" w:hAnsi="Times New Roman" w:cs="Times New Roman"/>
          <w:sz w:val="28"/>
          <w:szCs w:val="28"/>
        </w:rPr>
      </w:pPr>
      <w:r w:rsidRPr="00FD1C14">
        <w:rPr>
          <w:rFonts w:ascii="Times New Roman" w:eastAsia="Cambria" w:hAnsi="Times New Roman" w:cs="Times New Roman"/>
          <w:sz w:val="28"/>
          <w:szCs w:val="28"/>
        </w:rPr>
        <w:t>Уровень достоверности каналов сбора информации</w:t>
      </w:r>
    </w:p>
    <w:tbl>
      <w:tblPr>
        <w:tblStyle w:val="13"/>
        <w:tblW w:w="10343" w:type="dxa"/>
        <w:tblLook w:val="04A0"/>
      </w:tblPr>
      <w:tblGrid>
        <w:gridCol w:w="3256"/>
        <w:gridCol w:w="1920"/>
        <w:gridCol w:w="1843"/>
        <w:gridCol w:w="1968"/>
        <w:gridCol w:w="1356"/>
      </w:tblGrid>
      <w:tr w:rsidR="00406465" w:rsidRPr="00FD1C14" w:rsidTr="00776527">
        <w:trPr>
          <w:tblHeader/>
        </w:trPr>
        <w:tc>
          <w:tcPr>
            <w:tcW w:w="3256" w:type="dxa"/>
          </w:tcPr>
          <w:p w:rsidR="00406465" w:rsidRPr="00FD1C14" w:rsidRDefault="00406465" w:rsidP="00406465">
            <w:pPr>
              <w:spacing w:line="36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Канал сбора данных</w:t>
            </w:r>
          </w:p>
        </w:tc>
        <w:tc>
          <w:tcPr>
            <w:tcW w:w="1920" w:type="dxa"/>
          </w:tcPr>
          <w:p w:rsidR="00406465" w:rsidRPr="00FD1C14" w:rsidRDefault="00406465" w:rsidP="00406465">
            <w:pPr>
              <w:spacing w:line="36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Доступность для населения</w:t>
            </w:r>
          </w:p>
        </w:tc>
        <w:tc>
          <w:tcPr>
            <w:tcW w:w="1843" w:type="dxa"/>
          </w:tcPr>
          <w:p w:rsidR="00406465" w:rsidRPr="00FD1C14" w:rsidRDefault="00406465" w:rsidP="00406465">
            <w:pPr>
              <w:spacing w:line="36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Стоимость одной анкеты</w:t>
            </w:r>
          </w:p>
        </w:tc>
        <w:tc>
          <w:tcPr>
            <w:tcW w:w="1968" w:type="dxa"/>
          </w:tcPr>
          <w:p w:rsidR="00406465" w:rsidRPr="00FD1C14" w:rsidRDefault="00406465" w:rsidP="00406465">
            <w:pPr>
              <w:spacing w:line="36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Уровень достоверности оценок</w:t>
            </w:r>
          </w:p>
        </w:tc>
        <w:tc>
          <w:tcPr>
            <w:tcW w:w="1356" w:type="dxa"/>
          </w:tcPr>
          <w:p w:rsidR="00406465" w:rsidRPr="00FD1C14" w:rsidRDefault="00406465" w:rsidP="00406465">
            <w:pPr>
              <w:spacing w:line="36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 xml:space="preserve">Итоговая оценка </w:t>
            </w:r>
          </w:p>
        </w:tc>
      </w:tr>
      <w:tr w:rsidR="00406465" w:rsidRPr="00FD1C14" w:rsidTr="00776527">
        <w:trPr>
          <w:tblHeader/>
        </w:trPr>
        <w:tc>
          <w:tcPr>
            <w:tcW w:w="3256" w:type="dxa"/>
          </w:tcPr>
          <w:p w:rsidR="00406465" w:rsidRPr="00FD1C14" w:rsidRDefault="00406465" w:rsidP="00406465">
            <w:pPr>
              <w:spacing w:line="36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1</w:t>
            </w:r>
          </w:p>
        </w:tc>
        <w:tc>
          <w:tcPr>
            <w:tcW w:w="1920" w:type="dxa"/>
          </w:tcPr>
          <w:p w:rsidR="00406465" w:rsidRPr="00FD1C14" w:rsidRDefault="00406465" w:rsidP="00406465">
            <w:pPr>
              <w:spacing w:line="36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2</w:t>
            </w:r>
          </w:p>
        </w:tc>
        <w:tc>
          <w:tcPr>
            <w:tcW w:w="1843" w:type="dxa"/>
          </w:tcPr>
          <w:p w:rsidR="00406465" w:rsidRPr="00FD1C14" w:rsidRDefault="00406465" w:rsidP="00406465">
            <w:pPr>
              <w:spacing w:line="36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3</w:t>
            </w:r>
          </w:p>
        </w:tc>
        <w:tc>
          <w:tcPr>
            <w:tcW w:w="1968" w:type="dxa"/>
          </w:tcPr>
          <w:p w:rsidR="00406465" w:rsidRPr="00FD1C14" w:rsidRDefault="00406465" w:rsidP="00406465">
            <w:pPr>
              <w:spacing w:line="36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4</w:t>
            </w:r>
          </w:p>
        </w:tc>
        <w:tc>
          <w:tcPr>
            <w:tcW w:w="1356" w:type="dxa"/>
          </w:tcPr>
          <w:p w:rsidR="00406465" w:rsidRPr="00FD1C14" w:rsidRDefault="00406465" w:rsidP="00406465">
            <w:pPr>
              <w:spacing w:line="36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5=2+3+4</w:t>
            </w:r>
          </w:p>
        </w:tc>
      </w:tr>
      <w:tr w:rsidR="00406465" w:rsidRPr="00FD1C14" w:rsidTr="00776527">
        <w:tc>
          <w:tcPr>
            <w:tcW w:w="3256" w:type="dxa"/>
          </w:tcPr>
          <w:p w:rsidR="00406465" w:rsidRPr="00FD1C14" w:rsidRDefault="00406465" w:rsidP="00406465">
            <w:pPr>
              <w:spacing w:line="360" w:lineRule="auto"/>
              <w:jc w:val="both"/>
              <w:rPr>
                <w:rFonts w:ascii="Times New Roman" w:eastAsia="Cambria" w:hAnsi="Times New Roman" w:cs="Times New Roman"/>
                <w:sz w:val="24"/>
                <w:szCs w:val="24"/>
                <w:highlight w:val="yellow"/>
              </w:rPr>
            </w:pPr>
            <w:r w:rsidRPr="00FD1C14">
              <w:rPr>
                <w:rFonts w:ascii="Times New Roman" w:eastAsia="Cambria" w:hAnsi="Times New Roman" w:cs="Times New Roman"/>
                <w:sz w:val="24"/>
                <w:szCs w:val="24"/>
              </w:rPr>
              <w:t>Терминал в организации культуры</w:t>
            </w:r>
          </w:p>
        </w:tc>
        <w:tc>
          <w:tcPr>
            <w:tcW w:w="1920" w:type="dxa"/>
          </w:tcPr>
          <w:p w:rsidR="00406465" w:rsidRPr="00FD1C14" w:rsidRDefault="00406465" w:rsidP="00406465">
            <w:pPr>
              <w:spacing w:line="36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5</w:t>
            </w:r>
          </w:p>
        </w:tc>
        <w:tc>
          <w:tcPr>
            <w:tcW w:w="1843" w:type="dxa"/>
          </w:tcPr>
          <w:p w:rsidR="00406465" w:rsidRPr="00FD1C14" w:rsidRDefault="00406465" w:rsidP="00406465">
            <w:pPr>
              <w:spacing w:line="36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4</w:t>
            </w:r>
          </w:p>
        </w:tc>
        <w:tc>
          <w:tcPr>
            <w:tcW w:w="1968" w:type="dxa"/>
          </w:tcPr>
          <w:p w:rsidR="00406465" w:rsidRPr="00FD1C14" w:rsidRDefault="00406465" w:rsidP="00406465">
            <w:pPr>
              <w:spacing w:line="36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4</w:t>
            </w:r>
          </w:p>
        </w:tc>
        <w:tc>
          <w:tcPr>
            <w:tcW w:w="1356" w:type="dxa"/>
          </w:tcPr>
          <w:p w:rsidR="00406465" w:rsidRPr="00FD1C14" w:rsidRDefault="00406465" w:rsidP="00406465">
            <w:pPr>
              <w:spacing w:line="360" w:lineRule="auto"/>
              <w:jc w:val="center"/>
              <w:rPr>
                <w:rFonts w:ascii="Times New Roman" w:eastAsia="Cambria" w:hAnsi="Times New Roman" w:cs="Times New Roman"/>
                <w:b/>
                <w:sz w:val="24"/>
                <w:szCs w:val="24"/>
              </w:rPr>
            </w:pPr>
            <w:r w:rsidRPr="00FD1C14">
              <w:rPr>
                <w:rFonts w:ascii="Times New Roman" w:eastAsia="Cambria" w:hAnsi="Times New Roman" w:cs="Times New Roman"/>
                <w:b/>
                <w:sz w:val="24"/>
                <w:szCs w:val="24"/>
              </w:rPr>
              <w:t>13</w:t>
            </w:r>
          </w:p>
        </w:tc>
      </w:tr>
      <w:tr w:rsidR="00406465" w:rsidRPr="00FD1C14" w:rsidTr="00776527">
        <w:tc>
          <w:tcPr>
            <w:tcW w:w="3256" w:type="dxa"/>
          </w:tcPr>
          <w:p w:rsidR="00406465" w:rsidRPr="00FD1C14" w:rsidRDefault="00406465" w:rsidP="00406465">
            <w:pPr>
              <w:spacing w:line="360" w:lineRule="auto"/>
              <w:jc w:val="both"/>
              <w:rPr>
                <w:rFonts w:ascii="Times New Roman" w:eastAsia="Cambria" w:hAnsi="Times New Roman" w:cs="Times New Roman"/>
                <w:sz w:val="24"/>
                <w:szCs w:val="24"/>
                <w:highlight w:val="yellow"/>
              </w:rPr>
            </w:pPr>
            <w:r w:rsidRPr="00FD1C14">
              <w:rPr>
                <w:rFonts w:ascii="Times New Roman" w:eastAsia="Cambria" w:hAnsi="Times New Roman" w:cs="Times New Roman"/>
                <w:sz w:val="24"/>
                <w:szCs w:val="24"/>
              </w:rPr>
              <w:t>Опрос по телефону</w:t>
            </w:r>
          </w:p>
        </w:tc>
        <w:tc>
          <w:tcPr>
            <w:tcW w:w="1920" w:type="dxa"/>
          </w:tcPr>
          <w:p w:rsidR="00406465" w:rsidRPr="00FD1C14" w:rsidRDefault="00406465" w:rsidP="00406465">
            <w:pPr>
              <w:spacing w:line="36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5</w:t>
            </w:r>
          </w:p>
        </w:tc>
        <w:tc>
          <w:tcPr>
            <w:tcW w:w="1843" w:type="dxa"/>
          </w:tcPr>
          <w:p w:rsidR="00406465" w:rsidRPr="00FD1C14" w:rsidRDefault="00406465" w:rsidP="00406465">
            <w:pPr>
              <w:spacing w:line="36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3</w:t>
            </w:r>
          </w:p>
        </w:tc>
        <w:tc>
          <w:tcPr>
            <w:tcW w:w="1968" w:type="dxa"/>
          </w:tcPr>
          <w:p w:rsidR="00406465" w:rsidRPr="00FD1C14" w:rsidRDefault="00406465" w:rsidP="00406465">
            <w:pPr>
              <w:spacing w:line="36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4</w:t>
            </w:r>
          </w:p>
        </w:tc>
        <w:tc>
          <w:tcPr>
            <w:tcW w:w="1356" w:type="dxa"/>
          </w:tcPr>
          <w:p w:rsidR="00406465" w:rsidRPr="00FD1C14" w:rsidRDefault="00406465" w:rsidP="00406465">
            <w:pPr>
              <w:spacing w:line="360" w:lineRule="auto"/>
              <w:jc w:val="center"/>
              <w:rPr>
                <w:rFonts w:ascii="Times New Roman" w:eastAsia="Cambria" w:hAnsi="Times New Roman" w:cs="Times New Roman"/>
                <w:b/>
                <w:sz w:val="24"/>
                <w:szCs w:val="24"/>
              </w:rPr>
            </w:pPr>
            <w:r w:rsidRPr="00FD1C14">
              <w:rPr>
                <w:rFonts w:ascii="Times New Roman" w:eastAsia="Cambria" w:hAnsi="Times New Roman" w:cs="Times New Roman"/>
                <w:b/>
                <w:sz w:val="24"/>
                <w:szCs w:val="24"/>
              </w:rPr>
              <w:t>12</w:t>
            </w:r>
          </w:p>
        </w:tc>
      </w:tr>
      <w:tr w:rsidR="00406465" w:rsidRPr="00FD1C14" w:rsidTr="00776527">
        <w:tc>
          <w:tcPr>
            <w:tcW w:w="3256" w:type="dxa"/>
          </w:tcPr>
          <w:p w:rsidR="00406465" w:rsidRPr="00FD1C14" w:rsidRDefault="00406465" w:rsidP="00406465">
            <w:pPr>
              <w:spacing w:line="360" w:lineRule="auto"/>
              <w:jc w:val="both"/>
              <w:rPr>
                <w:rFonts w:ascii="Times New Roman" w:eastAsia="Cambria" w:hAnsi="Times New Roman" w:cs="Times New Roman"/>
                <w:sz w:val="24"/>
                <w:szCs w:val="24"/>
                <w:highlight w:val="yellow"/>
              </w:rPr>
            </w:pPr>
            <w:r w:rsidRPr="00FD1C14">
              <w:rPr>
                <w:rFonts w:ascii="Times New Roman" w:eastAsia="Cambria" w:hAnsi="Times New Roman" w:cs="Times New Roman"/>
                <w:sz w:val="24"/>
                <w:szCs w:val="24"/>
              </w:rPr>
              <w:t>Личный опрос</w:t>
            </w:r>
          </w:p>
        </w:tc>
        <w:tc>
          <w:tcPr>
            <w:tcW w:w="1920" w:type="dxa"/>
          </w:tcPr>
          <w:p w:rsidR="00406465" w:rsidRPr="00FD1C14" w:rsidRDefault="00406465" w:rsidP="00406465">
            <w:pPr>
              <w:spacing w:line="36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5</w:t>
            </w:r>
          </w:p>
        </w:tc>
        <w:tc>
          <w:tcPr>
            <w:tcW w:w="1843" w:type="dxa"/>
          </w:tcPr>
          <w:p w:rsidR="00406465" w:rsidRPr="00FD1C14" w:rsidRDefault="00406465" w:rsidP="00406465">
            <w:pPr>
              <w:spacing w:line="36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1</w:t>
            </w:r>
          </w:p>
        </w:tc>
        <w:tc>
          <w:tcPr>
            <w:tcW w:w="1968" w:type="dxa"/>
          </w:tcPr>
          <w:p w:rsidR="00406465" w:rsidRPr="00FD1C14" w:rsidRDefault="00406465" w:rsidP="00406465">
            <w:pPr>
              <w:spacing w:line="36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5</w:t>
            </w:r>
          </w:p>
        </w:tc>
        <w:tc>
          <w:tcPr>
            <w:tcW w:w="1356" w:type="dxa"/>
          </w:tcPr>
          <w:p w:rsidR="00406465" w:rsidRPr="00FD1C14" w:rsidRDefault="00406465" w:rsidP="00406465">
            <w:pPr>
              <w:spacing w:line="360" w:lineRule="auto"/>
              <w:jc w:val="center"/>
              <w:rPr>
                <w:rFonts w:ascii="Times New Roman" w:eastAsia="Cambria" w:hAnsi="Times New Roman" w:cs="Times New Roman"/>
                <w:b/>
                <w:sz w:val="24"/>
                <w:szCs w:val="24"/>
              </w:rPr>
            </w:pPr>
            <w:r w:rsidRPr="00FD1C14">
              <w:rPr>
                <w:rFonts w:ascii="Times New Roman" w:eastAsia="Cambria" w:hAnsi="Times New Roman" w:cs="Times New Roman"/>
                <w:b/>
                <w:sz w:val="24"/>
                <w:szCs w:val="24"/>
              </w:rPr>
              <w:t>11</w:t>
            </w:r>
          </w:p>
        </w:tc>
      </w:tr>
      <w:tr w:rsidR="00406465" w:rsidRPr="00FD1C14" w:rsidTr="00776527">
        <w:tc>
          <w:tcPr>
            <w:tcW w:w="3256" w:type="dxa"/>
          </w:tcPr>
          <w:p w:rsidR="00406465" w:rsidRPr="00FD1C14" w:rsidRDefault="00406465" w:rsidP="00406465">
            <w:pPr>
              <w:spacing w:line="36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Электронная почта</w:t>
            </w:r>
          </w:p>
        </w:tc>
        <w:tc>
          <w:tcPr>
            <w:tcW w:w="1920" w:type="dxa"/>
          </w:tcPr>
          <w:p w:rsidR="00406465" w:rsidRPr="00FD1C14" w:rsidRDefault="00406465" w:rsidP="00406465">
            <w:pPr>
              <w:spacing w:line="36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3</w:t>
            </w:r>
          </w:p>
        </w:tc>
        <w:tc>
          <w:tcPr>
            <w:tcW w:w="1843" w:type="dxa"/>
          </w:tcPr>
          <w:p w:rsidR="00406465" w:rsidRPr="00FD1C14" w:rsidRDefault="00406465" w:rsidP="00406465">
            <w:pPr>
              <w:spacing w:line="36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3</w:t>
            </w:r>
          </w:p>
        </w:tc>
        <w:tc>
          <w:tcPr>
            <w:tcW w:w="1968" w:type="dxa"/>
          </w:tcPr>
          <w:p w:rsidR="00406465" w:rsidRPr="00FD1C14" w:rsidRDefault="00406465" w:rsidP="00406465">
            <w:pPr>
              <w:spacing w:line="36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4</w:t>
            </w:r>
          </w:p>
        </w:tc>
        <w:tc>
          <w:tcPr>
            <w:tcW w:w="1356" w:type="dxa"/>
          </w:tcPr>
          <w:p w:rsidR="00406465" w:rsidRPr="00FD1C14" w:rsidRDefault="00406465" w:rsidP="00406465">
            <w:pPr>
              <w:spacing w:line="360" w:lineRule="auto"/>
              <w:jc w:val="center"/>
              <w:rPr>
                <w:rFonts w:ascii="Times New Roman" w:eastAsia="Cambria" w:hAnsi="Times New Roman" w:cs="Times New Roman"/>
                <w:b/>
                <w:sz w:val="24"/>
                <w:szCs w:val="24"/>
              </w:rPr>
            </w:pPr>
            <w:r w:rsidRPr="00FD1C14">
              <w:rPr>
                <w:rFonts w:ascii="Times New Roman" w:eastAsia="Cambria" w:hAnsi="Times New Roman" w:cs="Times New Roman"/>
                <w:b/>
                <w:sz w:val="24"/>
                <w:szCs w:val="24"/>
              </w:rPr>
              <w:t>10</w:t>
            </w:r>
          </w:p>
        </w:tc>
      </w:tr>
      <w:tr w:rsidR="00406465" w:rsidRPr="00FD1C14" w:rsidTr="00776527">
        <w:tc>
          <w:tcPr>
            <w:tcW w:w="3256" w:type="dxa"/>
          </w:tcPr>
          <w:p w:rsidR="00406465" w:rsidRPr="00FD1C14" w:rsidRDefault="00406465" w:rsidP="00406465">
            <w:pPr>
              <w:spacing w:line="36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Виджет на сайте организации культуры</w:t>
            </w:r>
          </w:p>
        </w:tc>
        <w:tc>
          <w:tcPr>
            <w:tcW w:w="1920" w:type="dxa"/>
          </w:tcPr>
          <w:p w:rsidR="00406465" w:rsidRPr="00FD1C14" w:rsidRDefault="00406465" w:rsidP="00406465">
            <w:pPr>
              <w:spacing w:line="36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2</w:t>
            </w:r>
          </w:p>
        </w:tc>
        <w:tc>
          <w:tcPr>
            <w:tcW w:w="1843" w:type="dxa"/>
          </w:tcPr>
          <w:p w:rsidR="00406465" w:rsidRPr="00FD1C14" w:rsidRDefault="00406465" w:rsidP="00406465">
            <w:pPr>
              <w:spacing w:line="36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5</w:t>
            </w:r>
          </w:p>
        </w:tc>
        <w:tc>
          <w:tcPr>
            <w:tcW w:w="1968" w:type="dxa"/>
          </w:tcPr>
          <w:p w:rsidR="00406465" w:rsidRPr="00FD1C14" w:rsidRDefault="00406465" w:rsidP="00406465">
            <w:pPr>
              <w:spacing w:line="36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2</w:t>
            </w:r>
          </w:p>
        </w:tc>
        <w:tc>
          <w:tcPr>
            <w:tcW w:w="1356" w:type="dxa"/>
          </w:tcPr>
          <w:p w:rsidR="00406465" w:rsidRPr="00FD1C14" w:rsidRDefault="00406465" w:rsidP="00406465">
            <w:pPr>
              <w:spacing w:line="360" w:lineRule="auto"/>
              <w:jc w:val="center"/>
              <w:rPr>
                <w:rFonts w:ascii="Times New Roman" w:eastAsia="Cambria" w:hAnsi="Times New Roman" w:cs="Times New Roman"/>
                <w:b/>
                <w:sz w:val="24"/>
                <w:szCs w:val="24"/>
              </w:rPr>
            </w:pPr>
            <w:r w:rsidRPr="00FD1C14">
              <w:rPr>
                <w:rFonts w:ascii="Times New Roman" w:eastAsia="Cambria" w:hAnsi="Times New Roman" w:cs="Times New Roman"/>
                <w:b/>
                <w:sz w:val="24"/>
                <w:szCs w:val="24"/>
              </w:rPr>
              <w:t>9</w:t>
            </w:r>
          </w:p>
        </w:tc>
      </w:tr>
      <w:tr w:rsidR="00406465" w:rsidRPr="00FD1C14" w:rsidTr="00776527">
        <w:tc>
          <w:tcPr>
            <w:tcW w:w="3256" w:type="dxa"/>
          </w:tcPr>
          <w:p w:rsidR="00406465" w:rsidRPr="00FD1C14" w:rsidRDefault="00406465" w:rsidP="00406465">
            <w:pPr>
              <w:spacing w:line="360" w:lineRule="auto"/>
              <w:jc w:val="both"/>
              <w:rPr>
                <w:rFonts w:ascii="Times New Roman" w:eastAsia="Cambria" w:hAnsi="Times New Roman" w:cs="Times New Roman"/>
                <w:sz w:val="24"/>
                <w:szCs w:val="24"/>
                <w:highlight w:val="yellow"/>
              </w:rPr>
            </w:pPr>
            <w:r w:rsidRPr="00FD1C14">
              <w:rPr>
                <w:rFonts w:ascii="Times New Roman" w:eastAsia="Cambria" w:hAnsi="Times New Roman" w:cs="Times New Roman"/>
                <w:sz w:val="24"/>
                <w:szCs w:val="24"/>
              </w:rPr>
              <w:t>Интернет-канал</w:t>
            </w:r>
          </w:p>
        </w:tc>
        <w:tc>
          <w:tcPr>
            <w:tcW w:w="1920" w:type="dxa"/>
          </w:tcPr>
          <w:p w:rsidR="00406465" w:rsidRPr="00FD1C14" w:rsidRDefault="00406465" w:rsidP="00406465">
            <w:pPr>
              <w:spacing w:line="36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1</w:t>
            </w:r>
          </w:p>
        </w:tc>
        <w:tc>
          <w:tcPr>
            <w:tcW w:w="1843" w:type="dxa"/>
          </w:tcPr>
          <w:p w:rsidR="00406465" w:rsidRPr="00FD1C14" w:rsidRDefault="00406465" w:rsidP="00406465">
            <w:pPr>
              <w:spacing w:line="36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5</w:t>
            </w:r>
          </w:p>
        </w:tc>
        <w:tc>
          <w:tcPr>
            <w:tcW w:w="1968" w:type="dxa"/>
          </w:tcPr>
          <w:p w:rsidR="00406465" w:rsidRPr="00FD1C14" w:rsidRDefault="00406465" w:rsidP="00406465">
            <w:pPr>
              <w:spacing w:line="36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1</w:t>
            </w:r>
          </w:p>
        </w:tc>
        <w:tc>
          <w:tcPr>
            <w:tcW w:w="1356" w:type="dxa"/>
          </w:tcPr>
          <w:p w:rsidR="00406465" w:rsidRPr="00FD1C14" w:rsidRDefault="00406465" w:rsidP="00406465">
            <w:pPr>
              <w:spacing w:line="360" w:lineRule="auto"/>
              <w:jc w:val="center"/>
              <w:rPr>
                <w:rFonts w:ascii="Times New Roman" w:eastAsia="Cambria" w:hAnsi="Times New Roman" w:cs="Times New Roman"/>
                <w:b/>
                <w:sz w:val="24"/>
                <w:szCs w:val="24"/>
              </w:rPr>
            </w:pPr>
            <w:r w:rsidRPr="00FD1C14">
              <w:rPr>
                <w:rFonts w:ascii="Times New Roman" w:eastAsia="Cambria" w:hAnsi="Times New Roman" w:cs="Times New Roman"/>
                <w:b/>
                <w:sz w:val="24"/>
                <w:szCs w:val="24"/>
              </w:rPr>
              <w:t>7</w:t>
            </w:r>
          </w:p>
        </w:tc>
      </w:tr>
    </w:tbl>
    <w:p w:rsidR="00406465" w:rsidRPr="00FD1C14" w:rsidRDefault="00406465" w:rsidP="00406465">
      <w:pPr>
        <w:spacing w:after="0" w:line="360" w:lineRule="auto"/>
        <w:ind w:firstLine="567"/>
        <w:jc w:val="both"/>
        <w:rPr>
          <w:rFonts w:ascii="Times New Roman" w:eastAsia="Cambria" w:hAnsi="Times New Roman" w:cs="Times New Roman"/>
          <w:sz w:val="28"/>
          <w:szCs w:val="28"/>
        </w:rPr>
      </w:pPr>
    </w:p>
    <w:p w:rsidR="00406465" w:rsidRPr="00FD1C14" w:rsidRDefault="00406465" w:rsidP="00406465">
      <w:pPr>
        <w:spacing w:after="0" w:line="360" w:lineRule="auto"/>
        <w:ind w:firstLine="567"/>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Использование методов социологии (телефонный опрос с использованием базы получателей, интервью) являются наиболее эффективными, однако трудоемкость и высокая стоимость этих методов не позволяют проводить масштабных и длительных исследований. Интернет-канал, виджет и терминалы, установленные в организациях культуры, позволяют проводить независимую оценку длительное время, получить достаточно большое количество анкет, заполненных получателями услуг, с наименьшими затратами. Для повышения достоверности полученных оценок рекомендуется использование сочетания всех каналов сбора информации.</w:t>
      </w:r>
    </w:p>
    <w:p w:rsidR="00862D6E" w:rsidRDefault="00406465" w:rsidP="00862D6E">
      <w:pPr>
        <w:spacing w:after="0" w:line="360" w:lineRule="auto"/>
        <w:ind w:firstLine="709"/>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 xml:space="preserve">Для получения объективной картины удовлетворенности получателей услуг качеством оказания услуг организациями культуры рекомендуется все типы организаций культуры разделить на 3 группы в зависимости от количества </w:t>
      </w:r>
      <w:r w:rsidRPr="00FD1C14">
        <w:rPr>
          <w:rFonts w:ascii="Times New Roman" w:eastAsia="Cambria" w:hAnsi="Times New Roman" w:cs="Times New Roman"/>
          <w:sz w:val="28"/>
          <w:szCs w:val="28"/>
        </w:rPr>
        <w:lastRenderedPageBreak/>
        <w:t>получателей услуг, оказываемых организациями культуры, и для каждой группы определить необходимое количество собираемых анкет</w:t>
      </w:r>
      <w:r w:rsidR="00955465">
        <w:rPr>
          <w:rFonts w:ascii="Times New Roman" w:eastAsia="Cambria" w:hAnsi="Times New Roman" w:cs="Times New Roman"/>
          <w:sz w:val="28"/>
          <w:szCs w:val="28"/>
        </w:rPr>
        <w:t xml:space="preserve"> (таблица 1.3)</w:t>
      </w:r>
      <w:r w:rsidRPr="00FD1C14">
        <w:rPr>
          <w:rFonts w:ascii="Times New Roman" w:eastAsia="Cambria" w:hAnsi="Times New Roman" w:cs="Times New Roman"/>
          <w:sz w:val="28"/>
          <w:szCs w:val="28"/>
        </w:rPr>
        <w:t>:</w:t>
      </w:r>
      <w:r w:rsidR="00862D6E">
        <w:rPr>
          <w:rFonts w:ascii="Times New Roman" w:eastAsia="Cambria" w:hAnsi="Times New Roman" w:cs="Times New Roman"/>
          <w:sz w:val="28"/>
          <w:szCs w:val="28"/>
        </w:rPr>
        <w:br w:type="page"/>
      </w:r>
    </w:p>
    <w:p w:rsidR="00406465" w:rsidRPr="00FD1C14" w:rsidRDefault="00406465" w:rsidP="00406465">
      <w:pPr>
        <w:spacing w:after="0" w:line="360" w:lineRule="auto"/>
        <w:ind w:firstLine="567"/>
        <w:jc w:val="right"/>
        <w:rPr>
          <w:rFonts w:ascii="Times New Roman" w:eastAsia="Cambria" w:hAnsi="Times New Roman" w:cs="Times New Roman"/>
          <w:sz w:val="28"/>
          <w:szCs w:val="28"/>
          <w:lang w:val="en-US"/>
        </w:rPr>
      </w:pPr>
      <w:r w:rsidRPr="00FD1C14">
        <w:rPr>
          <w:rFonts w:ascii="Times New Roman" w:eastAsia="Cambria" w:hAnsi="Times New Roman" w:cs="Times New Roman"/>
          <w:sz w:val="28"/>
          <w:szCs w:val="28"/>
        </w:rPr>
        <w:lastRenderedPageBreak/>
        <w:t xml:space="preserve">Таблица </w:t>
      </w:r>
      <w:r w:rsidRPr="00FD1C14">
        <w:rPr>
          <w:rFonts w:ascii="Times New Roman" w:eastAsia="Cambria" w:hAnsi="Times New Roman" w:cs="Times New Roman"/>
          <w:sz w:val="28"/>
          <w:szCs w:val="28"/>
          <w:lang w:val="en-US"/>
        </w:rPr>
        <w:t>1.3</w:t>
      </w:r>
    </w:p>
    <w:p w:rsidR="00406465" w:rsidRPr="00FD1C14" w:rsidRDefault="00406465" w:rsidP="00406465">
      <w:pPr>
        <w:spacing w:after="0" w:line="360" w:lineRule="auto"/>
        <w:ind w:firstLine="567"/>
        <w:jc w:val="center"/>
        <w:rPr>
          <w:rFonts w:ascii="Times New Roman" w:eastAsia="Cambria" w:hAnsi="Times New Roman" w:cs="Times New Roman"/>
          <w:sz w:val="28"/>
          <w:szCs w:val="28"/>
        </w:rPr>
      </w:pPr>
      <w:r w:rsidRPr="00FD1C14">
        <w:rPr>
          <w:rFonts w:ascii="Times New Roman" w:eastAsia="Cambria" w:hAnsi="Times New Roman" w:cs="Times New Roman"/>
          <w:sz w:val="28"/>
          <w:szCs w:val="28"/>
        </w:rPr>
        <w:t>Группа организаций культуры</w:t>
      </w:r>
    </w:p>
    <w:tbl>
      <w:tblPr>
        <w:tblStyle w:val="13"/>
        <w:tblW w:w="10195" w:type="dxa"/>
        <w:tblLook w:val="04A0"/>
      </w:tblPr>
      <w:tblGrid>
        <w:gridCol w:w="3116"/>
        <w:gridCol w:w="3967"/>
        <w:gridCol w:w="3112"/>
      </w:tblGrid>
      <w:tr w:rsidR="00406465" w:rsidRPr="00FD1C14" w:rsidTr="00EB7175">
        <w:tc>
          <w:tcPr>
            <w:tcW w:w="3116" w:type="dxa"/>
            <w:vAlign w:val="center"/>
          </w:tcPr>
          <w:p w:rsidR="00406465" w:rsidRPr="00FD1C14" w:rsidRDefault="00406465" w:rsidP="00EB7175">
            <w:pPr>
              <w:spacing w:line="276"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Группа организаций культуры</w:t>
            </w:r>
          </w:p>
        </w:tc>
        <w:tc>
          <w:tcPr>
            <w:tcW w:w="3967" w:type="dxa"/>
            <w:vAlign w:val="center"/>
          </w:tcPr>
          <w:p w:rsidR="00406465" w:rsidRPr="00FD1C14" w:rsidRDefault="00406465" w:rsidP="00EB7175">
            <w:pPr>
              <w:spacing w:line="276"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Параметры</w:t>
            </w:r>
          </w:p>
        </w:tc>
        <w:tc>
          <w:tcPr>
            <w:tcW w:w="3112" w:type="dxa"/>
            <w:vAlign w:val="center"/>
          </w:tcPr>
          <w:p w:rsidR="00406465" w:rsidRPr="00FD1C14" w:rsidRDefault="00406465" w:rsidP="00EB7175">
            <w:pPr>
              <w:spacing w:line="276"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Количество анкет</w:t>
            </w:r>
          </w:p>
        </w:tc>
      </w:tr>
      <w:tr w:rsidR="00406465" w:rsidRPr="00FD1C14" w:rsidTr="00776527">
        <w:tc>
          <w:tcPr>
            <w:tcW w:w="3116" w:type="dxa"/>
          </w:tcPr>
          <w:p w:rsidR="00406465" w:rsidRPr="00FD1C14" w:rsidRDefault="00406465" w:rsidP="00EB7175">
            <w:pPr>
              <w:spacing w:line="276"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Малые организации культуры</w:t>
            </w:r>
          </w:p>
        </w:tc>
        <w:tc>
          <w:tcPr>
            <w:tcW w:w="3967" w:type="dxa"/>
          </w:tcPr>
          <w:p w:rsidR="00406465" w:rsidRPr="00FD1C14" w:rsidRDefault="00406465" w:rsidP="00EB7175">
            <w:pPr>
              <w:spacing w:line="276"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Количество получателей услуг в месяц не более 2000</w:t>
            </w:r>
          </w:p>
        </w:tc>
        <w:tc>
          <w:tcPr>
            <w:tcW w:w="3112" w:type="dxa"/>
          </w:tcPr>
          <w:p w:rsidR="00406465" w:rsidRPr="00FD1C14" w:rsidRDefault="00406465" w:rsidP="00EB7175">
            <w:pPr>
              <w:spacing w:line="276"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100-200</w:t>
            </w:r>
          </w:p>
        </w:tc>
      </w:tr>
      <w:tr w:rsidR="00406465" w:rsidRPr="00FD1C14" w:rsidTr="00776527">
        <w:tc>
          <w:tcPr>
            <w:tcW w:w="3116" w:type="dxa"/>
          </w:tcPr>
          <w:p w:rsidR="00406465" w:rsidRPr="00FD1C14" w:rsidRDefault="00406465" w:rsidP="00EB7175">
            <w:pPr>
              <w:spacing w:line="276"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Средние организации культуры</w:t>
            </w:r>
          </w:p>
        </w:tc>
        <w:tc>
          <w:tcPr>
            <w:tcW w:w="3967" w:type="dxa"/>
          </w:tcPr>
          <w:p w:rsidR="00406465" w:rsidRPr="00FD1C14" w:rsidRDefault="00406465" w:rsidP="00EB7175">
            <w:pPr>
              <w:spacing w:line="276"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Количество получателей услуг в месяц от 2000 до 7000</w:t>
            </w:r>
          </w:p>
        </w:tc>
        <w:tc>
          <w:tcPr>
            <w:tcW w:w="3112" w:type="dxa"/>
          </w:tcPr>
          <w:p w:rsidR="00406465" w:rsidRPr="00FD1C14" w:rsidRDefault="00406465" w:rsidP="00EB7175">
            <w:pPr>
              <w:spacing w:line="276"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400-500</w:t>
            </w:r>
          </w:p>
        </w:tc>
      </w:tr>
      <w:tr w:rsidR="00406465" w:rsidRPr="00FD1C14" w:rsidTr="00776527">
        <w:tc>
          <w:tcPr>
            <w:tcW w:w="3116" w:type="dxa"/>
          </w:tcPr>
          <w:p w:rsidR="00406465" w:rsidRPr="00FD1C14" w:rsidRDefault="00406465" w:rsidP="00EB7175">
            <w:pPr>
              <w:spacing w:line="276"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Крупные организации культуры</w:t>
            </w:r>
          </w:p>
        </w:tc>
        <w:tc>
          <w:tcPr>
            <w:tcW w:w="3967" w:type="dxa"/>
          </w:tcPr>
          <w:p w:rsidR="00406465" w:rsidRPr="00FD1C14" w:rsidRDefault="00406465" w:rsidP="00EB7175">
            <w:pPr>
              <w:spacing w:line="276"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Количество получателей услуг в месяц более 7000</w:t>
            </w:r>
          </w:p>
        </w:tc>
        <w:tc>
          <w:tcPr>
            <w:tcW w:w="3112" w:type="dxa"/>
          </w:tcPr>
          <w:p w:rsidR="00406465" w:rsidRPr="00FD1C14" w:rsidRDefault="00406465" w:rsidP="00EB7175">
            <w:pPr>
              <w:spacing w:line="276"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1000-2000</w:t>
            </w:r>
          </w:p>
        </w:tc>
      </w:tr>
    </w:tbl>
    <w:p w:rsidR="00776527" w:rsidRPr="00FD1C14" w:rsidRDefault="00776527" w:rsidP="00406465">
      <w:pPr>
        <w:spacing w:after="0" w:line="360" w:lineRule="auto"/>
        <w:ind w:firstLine="567"/>
        <w:jc w:val="both"/>
        <w:rPr>
          <w:rFonts w:ascii="Times New Roman" w:eastAsia="Cambria" w:hAnsi="Times New Roman" w:cs="Times New Roman"/>
          <w:sz w:val="28"/>
          <w:szCs w:val="28"/>
        </w:rPr>
      </w:pPr>
    </w:p>
    <w:p w:rsidR="00D2342B" w:rsidRPr="00FD1C14" w:rsidRDefault="00406465" w:rsidP="00406465">
      <w:pPr>
        <w:spacing w:after="0" w:line="360" w:lineRule="auto"/>
        <w:ind w:firstLine="567"/>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Таким образом, для измерения оценки удовлетворенности потребителей услуг качеством оказания услуг организациями культуры следует определить оптимальную для конкретного учреждения комбинацию, включающую необходимое количество анкет для сбора и методы их получения, и позволяющую предоставить качественные результаты при адекватном расходовании бюджетных средств.</w:t>
      </w:r>
    </w:p>
    <w:p w:rsidR="00406465" w:rsidRPr="00FD1C14" w:rsidRDefault="00406465" w:rsidP="00406465">
      <w:pPr>
        <w:widowControl w:val="0"/>
        <w:spacing w:after="0" w:line="360" w:lineRule="auto"/>
        <w:ind w:firstLine="567"/>
        <w:jc w:val="right"/>
        <w:rPr>
          <w:rFonts w:ascii="Times New Roman" w:eastAsia="Cambria" w:hAnsi="Times New Roman" w:cs="Times New Roman"/>
          <w:sz w:val="28"/>
          <w:szCs w:val="28"/>
        </w:rPr>
      </w:pPr>
      <w:r w:rsidRPr="00FD1C14">
        <w:rPr>
          <w:rFonts w:ascii="Times New Roman" w:eastAsia="Cambria" w:hAnsi="Times New Roman" w:cs="Times New Roman"/>
          <w:sz w:val="28"/>
          <w:szCs w:val="28"/>
        </w:rPr>
        <w:t>Таблица 2</w:t>
      </w:r>
    </w:p>
    <w:p w:rsidR="00406465" w:rsidRPr="00FD1C14" w:rsidRDefault="00406465" w:rsidP="00406465">
      <w:pPr>
        <w:widowControl w:val="0"/>
        <w:spacing w:after="0" w:line="360" w:lineRule="auto"/>
        <w:jc w:val="center"/>
        <w:rPr>
          <w:rFonts w:ascii="Times New Roman" w:eastAsia="Cambria" w:hAnsi="Times New Roman" w:cs="Times New Roman"/>
          <w:sz w:val="28"/>
          <w:szCs w:val="28"/>
        </w:rPr>
      </w:pPr>
      <w:r w:rsidRPr="00FD1C14">
        <w:rPr>
          <w:rFonts w:ascii="Times New Roman" w:eastAsia="Cambria" w:hAnsi="Times New Roman" w:cs="Times New Roman"/>
          <w:sz w:val="28"/>
          <w:szCs w:val="28"/>
        </w:rPr>
        <w:t xml:space="preserve">Показатели, формируемые на основе анализа информации на сайте </w:t>
      </w:r>
      <w:r w:rsidRPr="00FD1C14">
        <w:rPr>
          <w:rFonts w:ascii="Times New Roman" w:eastAsia="Cambria" w:hAnsi="Times New Roman" w:cs="Times New Roman"/>
          <w:sz w:val="28"/>
          <w:szCs w:val="28"/>
          <w:lang w:val="en-US"/>
        </w:rPr>
        <w:t>www</w:t>
      </w:r>
      <w:r w:rsidRPr="00FD1C14">
        <w:rPr>
          <w:rFonts w:ascii="Times New Roman" w:eastAsia="Cambria" w:hAnsi="Times New Roman" w:cs="Times New Roman"/>
          <w:sz w:val="28"/>
          <w:szCs w:val="28"/>
        </w:rPr>
        <w:t>.</w:t>
      </w:r>
      <w:r w:rsidRPr="00FD1C14">
        <w:rPr>
          <w:rFonts w:ascii="Times New Roman" w:eastAsia="Cambria" w:hAnsi="Times New Roman" w:cs="Times New Roman"/>
          <w:sz w:val="28"/>
          <w:szCs w:val="28"/>
          <w:lang w:val="en-US"/>
        </w:rPr>
        <w:t>bus</w:t>
      </w:r>
      <w:r w:rsidRPr="00FD1C14">
        <w:rPr>
          <w:rFonts w:ascii="Times New Roman" w:eastAsia="Cambria" w:hAnsi="Times New Roman" w:cs="Times New Roman"/>
          <w:sz w:val="28"/>
          <w:szCs w:val="28"/>
        </w:rPr>
        <w:t>.</w:t>
      </w:r>
      <w:r w:rsidRPr="00FD1C14">
        <w:rPr>
          <w:rFonts w:ascii="Times New Roman" w:eastAsia="Cambria" w:hAnsi="Times New Roman" w:cs="Times New Roman"/>
          <w:sz w:val="28"/>
          <w:szCs w:val="28"/>
          <w:lang w:val="en-US"/>
        </w:rPr>
        <w:t>gov</w:t>
      </w:r>
      <w:r w:rsidRPr="00FD1C14">
        <w:rPr>
          <w:rFonts w:ascii="Times New Roman" w:eastAsia="Cambria" w:hAnsi="Times New Roman" w:cs="Times New Roman"/>
          <w:sz w:val="28"/>
          <w:szCs w:val="28"/>
        </w:rPr>
        <w:t>.</w:t>
      </w:r>
      <w:r w:rsidRPr="00FD1C14">
        <w:rPr>
          <w:rFonts w:ascii="Times New Roman" w:eastAsia="Cambria" w:hAnsi="Times New Roman" w:cs="Times New Roman"/>
          <w:sz w:val="28"/>
          <w:szCs w:val="28"/>
          <w:lang w:val="en-US"/>
        </w:rPr>
        <w:t>ru</w:t>
      </w:r>
    </w:p>
    <w:tbl>
      <w:tblPr>
        <w:tblStyle w:val="13"/>
        <w:tblW w:w="10201" w:type="dxa"/>
        <w:tblLayout w:type="fixed"/>
        <w:tblLook w:val="04A0"/>
      </w:tblPr>
      <w:tblGrid>
        <w:gridCol w:w="1129"/>
        <w:gridCol w:w="5812"/>
        <w:gridCol w:w="1559"/>
        <w:gridCol w:w="1701"/>
      </w:tblGrid>
      <w:tr w:rsidR="00406465" w:rsidRPr="00FD1C14" w:rsidTr="00D2342B">
        <w:trPr>
          <w:tblHeader/>
        </w:trPr>
        <w:tc>
          <w:tcPr>
            <w:tcW w:w="1129" w:type="dxa"/>
            <w:vAlign w:val="center"/>
          </w:tcPr>
          <w:p w:rsidR="00406465" w:rsidRPr="00FD1C14" w:rsidRDefault="00406465" w:rsidP="00EB7175">
            <w:pPr>
              <w:spacing w:after="160" w:line="276"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Пункт приказа №</w:t>
            </w:r>
            <w:r w:rsidR="005916F7" w:rsidRPr="00FD1C14">
              <w:rPr>
                <w:rFonts w:ascii="Times New Roman" w:eastAsia="Cambria" w:hAnsi="Times New Roman" w:cs="Times New Roman"/>
                <w:sz w:val="24"/>
                <w:szCs w:val="24"/>
              </w:rPr>
              <w:t>2515</w:t>
            </w:r>
          </w:p>
        </w:tc>
        <w:tc>
          <w:tcPr>
            <w:tcW w:w="5812" w:type="dxa"/>
            <w:vAlign w:val="center"/>
          </w:tcPr>
          <w:p w:rsidR="00406465" w:rsidRPr="00FD1C14" w:rsidRDefault="00406465" w:rsidP="00EB7175">
            <w:pPr>
              <w:spacing w:after="160" w:line="276"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Показатель</w:t>
            </w:r>
          </w:p>
        </w:tc>
        <w:tc>
          <w:tcPr>
            <w:tcW w:w="1559" w:type="dxa"/>
            <w:vAlign w:val="center"/>
          </w:tcPr>
          <w:p w:rsidR="00406465" w:rsidRPr="00FD1C14" w:rsidRDefault="00406465" w:rsidP="00EB7175">
            <w:pPr>
              <w:spacing w:after="160" w:line="276"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Единица измерения</w:t>
            </w:r>
          </w:p>
        </w:tc>
        <w:tc>
          <w:tcPr>
            <w:tcW w:w="1701" w:type="dxa"/>
            <w:vAlign w:val="center"/>
          </w:tcPr>
          <w:p w:rsidR="00406465" w:rsidRPr="00FD1C14" w:rsidRDefault="00406465" w:rsidP="00EB7175">
            <w:pPr>
              <w:spacing w:after="160" w:line="276"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Группа организаций</w:t>
            </w:r>
          </w:p>
        </w:tc>
      </w:tr>
      <w:tr w:rsidR="00406465" w:rsidRPr="00FD1C14" w:rsidTr="00D2342B">
        <w:tc>
          <w:tcPr>
            <w:tcW w:w="1129" w:type="dxa"/>
            <w:vAlign w:val="center"/>
          </w:tcPr>
          <w:p w:rsidR="00406465" w:rsidRPr="00FD1C14" w:rsidRDefault="00406465" w:rsidP="00EB7175">
            <w:pPr>
              <w:spacing w:after="160" w:line="276" w:lineRule="auto"/>
              <w:rPr>
                <w:rFonts w:ascii="Times New Roman" w:eastAsia="Cambria" w:hAnsi="Times New Roman" w:cs="Times New Roman"/>
                <w:sz w:val="24"/>
                <w:szCs w:val="24"/>
              </w:rPr>
            </w:pPr>
            <w:r w:rsidRPr="00FD1C14">
              <w:rPr>
                <w:rFonts w:ascii="Times New Roman" w:eastAsia="Cambria" w:hAnsi="Times New Roman" w:cs="Times New Roman"/>
                <w:sz w:val="24"/>
                <w:szCs w:val="24"/>
              </w:rPr>
              <w:t>1</w:t>
            </w:r>
          </w:p>
        </w:tc>
        <w:tc>
          <w:tcPr>
            <w:tcW w:w="5812" w:type="dxa"/>
            <w:vAlign w:val="center"/>
          </w:tcPr>
          <w:p w:rsidR="00406465" w:rsidRPr="00FD1C14" w:rsidRDefault="00406465" w:rsidP="00EB7175">
            <w:pPr>
              <w:spacing w:after="160" w:line="276" w:lineRule="auto"/>
              <w:jc w:val="both"/>
              <w:rPr>
                <w:rFonts w:ascii="Times New Roman" w:eastAsia="Cambria" w:hAnsi="Times New Roman" w:cs="Times New Roman"/>
                <w:sz w:val="24"/>
                <w:szCs w:val="24"/>
              </w:rPr>
            </w:pPr>
            <w:r w:rsidRPr="00FD1C14">
              <w:rPr>
                <w:rFonts w:ascii="Times New Roman" w:eastAsia="Calibri" w:hAnsi="Times New Roman" w:cs="Times New Roman"/>
                <w:sz w:val="24"/>
                <w:szCs w:val="24"/>
              </w:rPr>
              <w:t xml:space="preserve">Открытость и доступность информации об организации культуры </w:t>
            </w:r>
          </w:p>
        </w:tc>
        <w:tc>
          <w:tcPr>
            <w:tcW w:w="1559" w:type="dxa"/>
          </w:tcPr>
          <w:p w:rsidR="00406465" w:rsidRPr="00FD1C14" w:rsidRDefault="00406465" w:rsidP="00EB7175">
            <w:pPr>
              <w:spacing w:after="160" w:line="276" w:lineRule="auto"/>
              <w:rPr>
                <w:rFonts w:ascii="Cambria" w:eastAsia="Cambria" w:hAnsi="Cambria" w:cs="Times New Roman"/>
                <w:sz w:val="24"/>
                <w:szCs w:val="24"/>
              </w:rPr>
            </w:pPr>
          </w:p>
        </w:tc>
        <w:tc>
          <w:tcPr>
            <w:tcW w:w="1701" w:type="dxa"/>
          </w:tcPr>
          <w:p w:rsidR="00406465" w:rsidRPr="00FD1C14" w:rsidRDefault="00406465" w:rsidP="00EB7175">
            <w:pPr>
              <w:spacing w:after="160" w:line="276" w:lineRule="auto"/>
              <w:rPr>
                <w:rFonts w:ascii="Cambria" w:eastAsia="Cambria" w:hAnsi="Cambria" w:cs="Times New Roman"/>
                <w:sz w:val="24"/>
                <w:szCs w:val="24"/>
              </w:rPr>
            </w:pPr>
          </w:p>
        </w:tc>
      </w:tr>
      <w:tr w:rsidR="00406465" w:rsidRPr="00FD1C14" w:rsidTr="00D2342B">
        <w:tc>
          <w:tcPr>
            <w:tcW w:w="1129" w:type="dxa"/>
          </w:tcPr>
          <w:p w:rsidR="00406465" w:rsidRPr="00FD1C14" w:rsidRDefault="00406465" w:rsidP="00EB7175">
            <w:pPr>
              <w:spacing w:after="160" w:line="276"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1.2</w:t>
            </w:r>
          </w:p>
        </w:tc>
        <w:tc>
          <w:tcPr>
            <w:tcW w:w="5812" w:type="dxa"/>
          </w:tcPr>
          <w:p w:rsidR="00406465" w:rsidRPr="00FD1C14" w:rsidRDefault="00406465" w:rsidP="00EB7175">
            <w:pPr>
              <w:spacing w:after="160" w:line="276"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Информация о выполнении государственного/ муниципального задания, отчет о результатах деятельности организации культуры</w:t>
            </w:r>
          </w:p>
        </w:tc>
        <w:tc>
          <w:tcPr>
            <w:tcW w:w="1559" w:type="dxa"/>
          </w:tcPr>
          <w:p w:rsidR="00406465" w:rsidRPr="00FD1C14" w:rsidRDefault="00406465" w:rsidP="00EB7175">
            <w:pPr>
              <w:spacing w:after="160" w:line="276"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от 0 до 7 баллов</w:t>
            </w:r>
          </w:p>
        </w:tc>
        <w:tc>
          <w:tcPr>
            <w:tcW w:w="1701" w:type="dxa"/>
          </w:tcPr>
          <w:p w:rsidR="00406465" w:rsidRPr="00FD1C14" w:rsidRDefault="00406465" w:rsidP="00EB7175">
            <w:pPr>
              <w:spacing w:after="160" w:line="276"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все организации культуры</w:t>
            </w:r>
          </w:p>
        </w:tc>
      </w:tr>
    </w:tbl>
    <w:p w:rsidR="00FD1C14" w:rsidRDefault="00406465" w:rsidP="00B83FA6">
      <w:pPr>
        <w:widowControl w:val="0"/>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Показатели таблицы 2 формируются при осуществлении расчета уровня удовлетворенности качеством услуг в соответствии с Разделом 3 Приложения 1 к настоящим методическим рекомендациям.</w:t>
      </w:r>
    </w:p>
    <w:p w:rsidR="00FD1C14" w:rsidRDefault="00FD1C14">
      <w:pPr>
        <w:rPr>
          <w:rFonts w:ascii="Times New Roman" w:eastAsia="Cambria" w:hAnsi="Times New Roman" w:cs="Times New Roman"/>
          <w:sz w:val="24"/>
          <w:szCs w:val="24"/>
        </w:rPr>
      </w:pPr>
      <w:r>
        <w:rPr>
          <w:rFonts w:ascii="Times New Roman" w:eastAsia="Cambria" w:hAnsi="Times New Roman" w:cs="Times New Roman"/>
          <w:sz w:val="24"/>
          <w:szCs w:val="24"/>
        </w:rPr>
        <w:br w:type="page"/>
      </w:r>
    </w:p>
    <w:p w:rsidR="00406465" w:rsidRPr="00FD1C14" w:rsidRDefault="00406465" w:rsidP="00FD1C14">
      <w:pPr>
        <w:widowControl w:val="0"/>
        <w:spacing w:after="0" w:line="240" w:lineRule="auto"/>
        <w:jc w:val="right"/>
        <w:rPr>
          <w:rFonts w:ascii="Times New Roman" w:eastAsia="Cambria" w:hAnsi="Times New Roman" w:cs="Times New Roman"/>
          <w:sz w:val="28"/>
          <w:szCs w:val="28"/>
        </w:rPr>
      </w:pPr>
      <w:r w:rsidRPr="00FD1C14">
        <w:rPr>
          <w:rFonts w:ascii="Times New Roman" w:eastAsia="Cambria" w:hAnsi="Times New Roman" w:cs="Times New Roman"/>
          <w:sz w:val="28"/>
          <w:szCs w:val="28"/>
        </w:rPr>
        <w:lastRenderedPageBreak/>
        <w:t>Таблица 3</w:t>
      </w:r>
    </w:p>
    <w:p w:rsidR="00406465" w:rsidRPr="00FD1C14" w:rsidRDefault="00406465" w:rsidP="00406465">
      <w:pPr>
        <w:widowControl w:val="0"/>
        <w:spacing w:after="0" w:line="360" w:lineRule="auto"/>
        <w:jc w:val="center"/>
        <w:rPr>
          <w:rFonts w:ascii="Times New Roman" w:eastAsia="Cambria" w:hAnsi="Times New Roman" w:cs="Times New Roman"/>
          <w:sz w:val="28"/>
          <w:szCs w:val="28"/>
        </w:rPr>
      </w:pPr>
      <w:r w:rsidRPr="00FD1C14">
        <w:rPr>
          <w:rFonts w:ascii="Times New Roman" w:eastAsia="Cambria" w:hAnsi="Times New Roman" w:cs="Times New Roman"/>
          <w:sz w:val="28"/>
          <w:szCs w:val="28"/>
        </w:rPr>
        <w:t>Показатели, формируемые на основе анализа информации на официальном сайте организации культуры</w:t>
      </w:r>
    </w:p>
    <w:tbl>
      <w:tblPr>
        <w:tblStyle w:val="13"/>
        <w:tblW w:w="10201" w:type="dxa"/>
        <w:tblLayout w:type="fixed"/>
        <w:tblLook w:val="04A0"/>
      </w:tblPr>
      <w:tblGrid>
        <w:gridCol w:w="1129"/>
        <w:gridCol w:w="5812"/>
        <w:gridCol w:w="1559"/>
        <w:gridCol w:w="1701"/>
      </w:tblGrid>
      <w:tr w:rsidR="00406465" w:rsidRPr="00FD1C14" w:rsidTr="00D2342B">
        <w:trPr>
          <w:trHeight w:val="667"/>
          <w:tblHeader/>
        </w:trPr>
        <w:tc>
          <w:tcPr>
            <w:tcW w:w="1129" w:type="dxa"/>
            <w:vAlign w:val="center"/>
          </w:tcPr>
          <w:p w:rsidR="00406465" w:rsidRPr="00FD1C14" w:rsidRDefault="00406465" w:rsidP="00B200DA">
            <w:pPr>
              <w:jc w:val="center"/>
              <w:rPr>
                <w:rFonts w:ascii="Times New Roman" w:eastAsia="Cambria" w:hAnsi="Times New Roman" w:cs="Times New Roman"/>
                <w:b/>
                <w:sz w:val="24"/>
                <w:szCs w:val="24"/>
              </w:rPr>
            </w:pPr>
            <w:r w:rsidRPr="00FD1C14">
              <w:rPr>
                <w:rFonts w:ascii="Times New Roman" w:eastAsia="Cambria" w:hAnsi="Times New Roman" w:cs="Times New Roman"/>
                <w:b/>
                <w:sz w:val="24"/>
                <w:szCs w:val="24"/>
              </w:rPr>
              <w:t>Пункт приказа №</w:t>
            </w:r>
            <w:r w:rsidR="005916F7" w:rsidRPr="00FD1C14">
              <w:rPr>
                <w:rFonts w:ascii="Times New Roman" w:eastAsia="Cambria" w:hAnsi="Times New Roman" w:cs="Times New Roman"/>
                <w:b/>
                <w:sz w:val="24"/>
                <w:szCs w:val="24"/>
              </w:rPr>
              <w:t>2515</w:t>
            </w:r>
          </w:p>
        </w:tc>
        <w:tc>
          <w:tcPr>
            <w:tcW w:w="5812" w:type="dxa"/>
            <w:vAlign w:val="center"/>
          </w:tcPr>
          <w:p w:rsidR="00406465" w:rsidRPr="00FD1C14" w:rsidRDefault="00406465" w:rsidP="00B200DA">
            <w:pPr>
              <w:jc w:val="center"/>
              <w:rPr>
                <w:rFonts w:ascii="Times New Roman" w:eastAsia="Cambria" w:hAnsi="Times New Roman" w:cs="Times New Roman"/>
                <w:b/>
                <w:sz w:val="24"/>
                <w:szCs w:val="24"/>
              </w:rPr>
            </w:pPr>
            <w:r w:rsidRPr="00FD1C14">
              <w:rPr>
                <w:rFonts w:ascii="Times New Roman" w:eastAsia="Cambria" w:hAnsi="Times New Roman" w:cs="Times New Roman"/>
                <w:b/>
                <w:sz w:val="24"/>
                <w:szCs w:val="24"/>
              </w:rPr>
              <w:t>Показатель</w:t>
            </w:r>
          </w:p>
        </w:tc>
        <w:tc>
          <w:tcPr>
            <w:tcW w:w="1559" w:type="dxa"/>
            <w:vAlign w:val="center"/>
          </w:tcPr>
          <w:p w:rsidR="00406465" w:rsidRPr="00FD1C14" w:rsidRDefault="00406465" w:rsidP="00B200DA">
            <w:pPr>
              <w:jc w:val="center"/>
              <w:rPr>
                <w:rFonts w:ascii="Times New Roman" w:eastAsia="Cambria" w:hAnsi="Times New Roman" w:cs="Times New Roman"/>
                <w:b/>
                <w:sz w:val="24"/>
                <w:szCs w:val="24"/>
              </w:rPr>
            </w:pPr>
            <w:r w:rsidRPr="00FD1C14">
              <w:rPr>
                <w:rFonts w:ascii="Times New Roman" w:eastAsia="Cambria" w:hAnsi="Times New Roman" w:cs="Times New Roman"/>
                <w:b/>
                <w:sz w:val="24"/>
                <w:szCs w:val="24"/>
              </w:rPr>
              <w:t xml:space="preserve">Единица измерения </w:t>
            </w:r>
          </w:p>
        </w:tc>
        <w:tc>
          <w:tcPr>
            <w:tcW w:w="1701" w:type="dxa"/>
            <w:vAlign w:val="center"/>
          </w:tcPr>
          <w:p w:rsidR="00406465" w:rsidRPr="00FD1C14" w:rsidRDefault="00406465" w:rsidP="00B200DA">
            <w:pPr>
              <w:jc w:val="center"/>
              <w:rPr>
                <w:rFonts w:ascii="Times New Roman" w:eastAsia="Cambria" w:hAnsi="Times New Roman" w:cs="Times New Roman"/>
                <w:b/>
                <w:sz w:val="24"/>
                <w:szCs w:val="24"/>
              </w:rPr>
            </w:pPr>
            <w:r w:rsidRPr="00FD1C14">
              <w:rPr>
                <w:rFonts w:ascii="Times New Roman" w:eastAsia="Cambria" w:hAnsi="Times New Roman" w:cs="Times New Roman"/>
                <w:b/>
                <w:sz w:val="24"/>
                <w:szCs w:val="24"/>
              </w:rPr>
              <w:t>Группа организаций</w:t>
            </w:r>
          </w:p>
        </w:tc>
      </w:tr>
      <w:tr w:rsidR="00406465" w:rsidRPr="00FD1C14" w:rsidTr="00D2342B">
        <w:tc>
          <w:tcPr>
            <w:tcW w:w="1129" w:type="dxa"/>
            <w:vAlign w:val="center"/>
          </w:tcPr>
          <w:p w:rsidR="00406465" w:rsidRPr="00FD1C14" w:rsidRDefault="00406465" w:rsidP="00B200DA">
            <w:pPr>
              <w:rPr>
                <w:rFonts w:ascii="Times New Roman" w:eastAsia="Cambria" w:hAnsi="Times New Roman" w:cs="Times New Roman"/>
                <w:b/>
                <w:sz w:val="24"/>
                <w:szCs w:val="24"/>
              </w:rPr>
            </w:pPr>
            <w:r w:rsidRPr="00FD1C14">
              <w:rPr>
                <w:rFonts w:ascii="Times New Roman" w:eastAsia="Cambria" w:hAnsi="Times New Roman" w:cs="Times New Roman"/>
                <w:b/>
                <w:sz w:val="24"/>
                <w:szCs w:val="24"/>
              </w:rPr>
              <w:t>1</w:t>
            </w:r>
          </w:p>
        </w:tc>
        <w:tc>
          <w:tcPr>
            <w:tcW w:w="5812" w:type="dxa"/>
            <w:vAlign w:val="center"/>
          </w:tcPr>
          <w:p w:rsidR="00406465" w:rsidRPr="00FD1C14" w:rsidRDefault="00406465" w:rsidP="00B200DA">
            <w:pPr>
              <w:jc w:val="both"/>
              <w:rPr>
                <w:rFonts w:ascii="Times New Roman" w:eastAsia="Cambria" w:hAnsi="Times New Roman" w:cs="Times New Roman"/>
                <w:b/>
                <w:sz w:val="24"/>
                <w:szCs w:val="24"/>
              </w:rPr>
            </w:pPr>
            <w:r w:rsidRPr="00FD1C14">
              <w:rPr>
                <w:rFonts w:ascii="Times New Roman" w:eastAsia="Calibri" w:hAnsi="Times New Roman" w:cs="Times New Roman"/>
                <w:b/>
                <w:sz w:val="24"/>
                <w:szCs w:val="24"/>
              </w:rPr>
              <w:t xml:space="preserve">Открытость и доступность информации об организации культуры </w:t>
            </w:r>
          </w:p>
        </w:tc>
        <w:tc>
          <w:tcPr>
            <w:tcW w:w="1559" w:type="dxa"/>
          </w:tcPr>
          <w:p w:rsidR="00406465" w:rsidRPr="00FD1C14" w:rsidRDefault="00406465" w:rsidP="00B200DA">
            <w:pPr>
              <w:rPr>
                <w:rFonts w:ascii="Cambria" w:eastAsia="Cambria" w:hAnsi="Cambria" w:cs="Times New Roman"/>
                <w:sz w:val="24"/>
                <w:szCs w:val="24"/>
              </w:rPr>
            </w:pPr>
          </w:p>
        </w:tc>
        <w:tc>
          <w:tcPr>
            <w:tcW w:w="1701" w:type="dxa"/>
          </w:tcPr>
          <w:p w:rsidR="00406465" w:rsidRPr="00FD1C14" w:rsidRDefault="00406465" w:rsidP="00B200DA">
            <w:pPr>
              <w:rPr>
                <w:rFonts w:ascii="Cambria" w:eastAsia="Cambria" w:hAnsi="Cambria" w:cs="Times New Roman"/>
                <w:sz w:val="24"/>
                <w:szCs w:val="24"/>
              </w:rPr>
            </w:pPr>
          </w:p>
        </w:tc>
      </w:tr>
      <w:tr w:rsidR="00406465" w:rsidRPr="00FD1C14" w:rsidTr="00D2342B">
        <w:tc>
          <w:tcPr>
            <w:tcW w:w="1129"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1.1</w:t>
            </w:r>
          </w:p>
        </w:tc>
        <w:tc>
          <w:tcPr>
            <w:tcW w:w="5812"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1559"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от 0 до 5 баллов</w:t>
            </w:r>
          </w:p>
        </w:tc>
        <w:tc>
          <w:tcPr>
            <w:tcW w:w="1701"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все организации культуры</w:t>
            </w:r>
          </w:p>
        </w:tc>
      </w:tr>
      <w:tr w:rsidR="00406465" w:rsidRPr="00FD1C14" w:rsidTr="00D2342B">
        <w:tc>
          <w:tcPr>
            <w:tcW w:w="1129" w:type="dxa"/>
            <w:vAlign w:val="center"/>
          </w:tcPr>
          <w:p w:rsidR="00406465" w:rsidRPr="00FD1C14" w:rsidRDefault="00406465" w:rsidP="00B200DA">
            <w:pPr>
              <w:rPr>
                <w:rFonts w:ascii="Times New Roman" w:eastAsia="Cambria" w:hAnsi="Times New Roman" w:cs="Times New Roman"/>
                <w:b/>
                <w:sz w:val="24"/>
                <w:szCs w:val="24"/>
              </w:rPr>
            </w:pPr>
            <w:r w:rsidRPr="00FD1C14">
              <w:rPr>
                <w:rFonts w:ascii="Times New Roman" w:eastAsia="Cambria" w:hAnsi="Times New Roman" w:cs="Times New Roman"/>
                <w:b/>
                <w:sz w:val="24"/>
                <w:szCs w:val="24"/>
              </w:rPr>
              <w:t>2</w:t>
            </w:r>
          </w:p>
        </w:tc>
        <w:tc>
          <w:tcPr>
            <w:tcW w:w="5812" w:type="dxa"/>
            <w:vAlign w:val="center"/>
          </w:tcPr>
          <w:p w:rsidR="00406465" w:rsidRPr="00FD1C14" w:rsidRDefault="00406465" w:rsidP="00B200DA">
            <w:pPr>
              <w:jc w:val="both"/>
              <w:rPr>
                <w:rFonts w:ascii="Times New Roman" w:eastAsia="Calibri" w:hAnsi="Times New Roman" w:cs="Times New Roman"/>
                <w:b/>
                <w:sz w:val="24"/>
                <w:szCs w:val="24"/>
              </w:rPr>
            </w:pPr>
            <w:r w:rsidRPr="00FD1C14">
              <w:rPr>
                <w:rFonts w:ascii="Times New Roman" w:eastAsia="Calibri" w:hAnsi="Times New Roman" w:cs="Times New Roman"/>
                <w:b/>
                <w:sz w:val="24"/>
                <w:szCs w:val="24"/>
              </w:rPr>
              <w:t xml:space="preserve">Комфортность условий предоставления услуг и доступность их получения </w:t>
            </w:r>
          </w:p>
        </w:tc>
        <w:tc>
          <w:tcPr>
            <w:tcW w:w="1559" w:type="dxa"/>
            <w:vAlign w:val="center"/>
          </w:tcPr>
          <w:p w:rsidR="00406465" w:rsidRPr="00FD1C14" w:rsidRDefault="00406465" w:rsidP="00B200DA">
            <w:pPr>
              <w:rPr>
                <w:rFonts w:ascii="Times New Roman" w:eastAsia="Cambria" w:hAnsi="Times New Roman" w:cs="Times New Roman"/>
                <w:sz w:val="24"/>
                <w:szCs w:val="24"/>
              </w:rPr>
            </w:pPr>
          </w:p>
        </w:tc>
        <w:tc>
          <w:tcPr>
            <w:tcW w:w="1701" w:type="dxa"/>
            <w:vAlign w:val="center"/>
          </w:tcPr>
          <w:p w:rsidR="00406465" w:rsidRPr="00FD1C14" w:rsidRDefault="00406465" w:rsidP="00B200DA">
            <w:pPr>
              <w:rPr>
                <w:rFonts w:ascii="Times New Roman" w:eastAsia="Calibri" w:hAnsi="Times New Roman" w:cs="Times New Roman"/>
                <w:sz w:val="24"/>
                <w:szCs w:val="24"/>
              </w:rPr>
            </w:pPr>
          </w:p>
        </w:tc>
      </w:tr>
      <w:tr w:rsidR="00406465" w:rsidRPr="00FD1C14" w:rsidTr="00D2342B">
        <w:tc>
          <w:tcPr>
            <w:tcW w:w="1129"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2.2</w:t>
            </w:r>
          </w:p>
        </w:tc>
        <w:tc>
          <w:tcPr>
            <w:tcW w:w="5812"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1559"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от 0 до 5 баллов</w:t>
            </w:r>
          </w:p>
        </w:tc>
        <w:tc>
          <w:tcPr>
            <w:tcW w:w="1701"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все организации культуры</w:t>
            </w:r>
          </w:p>
        </w:tc>
      </w:tr>
      <w:tr w:rsidR="00406465" w:rsidRPr="00FD1C14" w:rsidTr="00D2342B">
        <w:tc>
          <w:tcPr>
            <w:tcW w:w="1129"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2.3</w:t>
            </w:r>
          </w:p>
        </w:tc>
        <w:tc>
          <w:tcPr>
            <w:tcW w:w="5812"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Сохранение возможности навигации по сайту при отключении графических элементов оформления сайта, карт</w:t>
            </w:r>
            <w:r w:rsidR="00E07341" w:rsidRPr="00FD1C14">
              <w:rPr>
                <w:rFonts w:ascii="Times New Roman" w:eastAsia="Cambria" w:hAnsi="Times New Roman" w:cs="Times New Roman"/>
                <w:sz w:val="24"/>
                <w:szCs w:val="24"/>
              </w:rPr>
              <w:t>ы</w:t>
            </w:r>
            <w:r w:rsidRPr="00FD1C14">
              <w:rPr>
                <w:rFonts w:ascii="Times New Roman" w:eastAsia="Cambria" w:hAnsi="Times New Roman" w:cs="Times New Roman"/>
                <w:sz w:val="24"/>
                <w:szCs w:val="24"/>
              </w:rPr>
              <w:t xml:space="preserve"> сайта. Время доступности информации с учетом перерывов в работе сайта.</w:t>
            </w:r>
          </w:p>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 xml:space="preserve">Наличие независимой системы 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w:t>
            </w:r>
          </w:p>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559"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от 0 до 5 баллов</w:t>
            </w:r>
          </w:p>
        </w:tc>
        <w:tc>
          <w:tcPr>
            <w:tcW w:w="1701"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все организации культуры</w:t>
            </w:r>
          </w:p>
        </w:tc>
      </w:tr>
      <w:tr w:rsidR="00406465" w:rsidRPr="00FD1C14" w:rsidTr="00D2342B">
        <w:tc>
          <w:tcPr>
            <w:tcW w:w="1129" w:type="dxa"/>
            <w:vAlign w:val="center"/>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2.7</w:t>
            </w:r>
          </w:p>
        </w:tc>
        <w:tc>
          <w:tcPr>
            <w:tcW w:w="5812" w:type="dxa"/>
            <w:vAlign w:val="center"/>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Наличие электронн</w:t>
            </w:r>
            <w:r w:rsidR="00E07341" w:rsidRPr="00FD1C14">
              <w:rPr>
                <w:rFonts w:ascii="Times New Roman" w:eastAsia="Cambria" w:hAnsi="Times New Roman" w:cs="Times New Roman"/>
                <w:sz w:val="24"/>
                <w:szCs w:val="24"/>
              </w:rPr>
              <w:t>ых</w:t>
            </w:r>
            <w:r w:rsidRPr="00FD1C14">
              <w:rPr>
                <w:rFonts w:ascii="Times New Roman" w:eastAsia="Cambria" w:hAnsi="Times New Roman" w:cs="Times New Roman"/>
                <w:sz w:val="24"/>
                <w:szCs w:val="24"/>
              </w:rPr>
              <w:t xml:space="preserve"> билет</w:t>
            </w:r>
            <w:r w:rsidR="00E07341" w:rsidRPr="00FD1C14">
              <w:rPr>
                <w:rFonts w:ascii="Times New Roman" w:eastAsia="Cambria" w:hAnsi="Times New Roman" w:cs="Times New Roman"/>
                <w:sz w:val="24"/>
                <w:szCs w:val="24"/>
              </w:rPr>
              <w:t>ов</w:t>
            </w:r>
            <w:r w:rsidRPr="00FD1C14">
              <w:rPr>
                <w:rFonts w:ascii="Times New Roman" w:eastAsia="Cambria" w:hAnsi="Times New Roman" w:cs="Times New Roman"/>
                <w:sz w:val="24"/>
                <w:szCs w:val="24"/>
              </w:rPr>
              <w:t xml:space="preserve"> / </w:t>
            </w:r>
            <w:r w:rsidR="00E07341" w:rsidRPr="00FD1C14">
              <w:rPr>
                <w:rFonts w:ascii="Times New Roman" w:eastAsia="Cambria" w:hAnsi="Times New Roman" w:cs="Times New Roman"/>
                <w:sz w:val="24"/>
                <w:szCs w:val="24"/>
              </w:rPr>
              <w:t xml:space="preserve">наличие электронного </w:t>
            </w:r>
            <w:r w:rsidRPr="00FD1C14">
              <w:rPr>
                <w:rFonts w:ascii="Times New Roman" w:eastAsia="Cambria" w:hAnsi="Times New Roman" w:cs="Times New Roman"/>
                <w:sz w:val="24"/>
                <w:szCs w:val="24"/>
              </w:rPr>
              <w:t>бронирования билетов</w:t>
            </w:r>
            <w:r w:rsidR="00E07341" w:rsidRPr="00FD1C14">
              <w:rPr>
                <w:rFonts w:ascii="Times New Roman" w:eastAsia="Cambria" w:hAnsi="Times New Roman" w:cs="Times New Roman"/>
                <w:sz w:val="24"/>
                <w:szCs w:val="24"/>
              </w:rPr>
              <w:t xml:space="preserve"> </w:t>
            </w:r>
            <w:r w:rsidRPr="00FD1C14">
              <w:rPr>
                <w:rFonts w:ascii="Times New Roman" w:eastAsia="Cambria" w:hAnsi="Times New Roman" w:cs="Times New Roman"/>
                <w:sz w:val="24"/>
                <w:szCs w:val="24"/>
              </w:rPr>
              <w:t xml:space="preserve">/ </w:t>
            </w:r>
            <w:r w:rsidR="00E07341" w:rsidRPr="00FD1C14">
              <w:rPr>
                <w:rFonts w:ascii="Times New Roman" w:eastAsia="Cambria" w:hAnsi="Times New Roman" w:cs="Times New Roman"/>
                <w:sz w:val="24"/>
                <w:szCs w:val="24"/>
              </w:rPr>
              <w:t xml:space="preserve">наличие </w:t>
            </w:r>
            <w:r w:rsidRPr="00FD1C14">
              <w:rPr>
                <w:rFonts w:ascii="Times New Roman" w:eastAsia="Cambria" w:hAnsi="Times New Roman" w:cs="Times New Roman"/>
                <w:sz w:val="24"/>
                <w:szCs w:val="24"/>
              </w:rPr>
              <w:t>электронн</w:t>
            </w:r>
            <w:r w:rsidR="00E07341" w:rsidRPr="00FD1C14">
              <w:rPr>
                <w:rFonts w:ascii="Times New Roman" w:eastAsia="Cambria" w:hAnsi="Times New Roman" w:cs="Times New Roman"/>
                <w:sz w:val="24"/>
                <w:szCs w:val="24"/>
              </w:rPr>
              <w:t>ой</w:t>
            </w:r>
            <w:r w:rsidRPr="00FD1C14">
              <w:rPr>
                <w:rFonts w:ascii="Times New Roman" w:eastAsia="Cambria" w:hAnsi="Times New Roman" w:cs="Times New Roman"/>
                <w:sz w:val="24"/>
                <w:szCs w:val="24"/>
              </w:rPr>
              <w:t xml:space="preserve"> очеред</w:t>
            </w:r>
            <w:r w:rsidR="00E07341" w:rsidRPr="00FD1C14">
              <w:rPr>
                <w:rFonts w:ascii="Times New Roman" w:eastAsia="Cambria" w:hAnsi="Times New Roman" w:cs="Times New Roman"/>
                <w:sz w:val="24"/>
                <w:szCs w:val="24"/>
              </w:rPr>
              <w:t xml:space="preserve">и </w:t>
            </w:r>
            <w:r w:rsidRPr="00FD1C14">
              <w:rPr>
                <w:rFonts w:ascii="Times New Roman" w:eastAsia="Cambria" w:hAnsi="Times New Roman" w:cs="Times New Roman"/>
                <w:sz w:val="24"/>
                <w:szCs w:val="24"/>
              </w:rPr>
              <w:t xml:space="preserve">/ </w:t>
            </w:r>
            <w:r w:rsidR="00E07341" w:rsidRPr="00FD1C14">
              <w:rPr>
                <w:rFonts w:ascii="Times New Roman" w:eastAsia="Cambria" w:hAnsi="Times New Roman" w:cs="Times New Roman"/>
                <w:sz w:val="24"/>
                <w:szCs w:val="24"/>
              </w:rPr>
              <w:t xml:space="preserve">наличие </w:t>
            </w:r>
            <w:r w:rsidRPr="00FD1C14">
              <w:rPr>
                <w:rFonts w:ascii="Times New Roman" w:eastAsia="Cambria" w:hAnsi="Times New Roman" w:cs="Times New Roman"/>
                <w:sz w:val="24"/>
                <w:szCs w:val="24"/>
              </w:rPr>
              <w:t>электронных каталогов</w:t>
            </w:r>
            <w:r w:rsidR="00E07341" w:rsidRPr="00FD1C14">
              <w:rPr>
                <w:rFonts w:ascii="Times New Roman" w:eastAsia="Cambria" w:hAnsi="Times New Roman" w:cs="Times New Roman"/>
                <w:sz w:val="24"/>
                <w:szCs w:val="24"/>
              </w:rPr>
              <w:t xml:space="preserve"> </w:t>
            </w:r>
            <w:r w:rsidRPr="00FD1C14">
              <w:rPr>
                <w:rFonts w:ascii="Times New Roman" w:eastAsia="Cambria" w:hAnsi="Times New Roman" w:cs="Times New Roman"/>
                <w:sz w:val="24"/>
                <w:szCs w:val="24"/>
              </w:rPr>
              <w:t>/</w:t>
            </w:r>
            <w:r w:rsidR="00E07341" w:rsidRPr="00FD1C14">
              <w:rPr>
                <w:rFonts w:ascii="Times New Roman" w:eastAsia="Cambria" w:hAnsi="Times New Roman" w:cs="Times New Roman"/>
                <w:sz w:val="24"/>
                <w:szCs w:val="24"/>
              </w:rPr>
              <w:t xml:space="preserve"> наличие </w:t>
            </w:r>
            <w:r w:rsidRPr="00FD1C14">
              <w:rPr>
                <w:rFonts w:ascii="Times New Roman" w:eastAsia="Cambria" w:hAnsi="Times New Roman" w:cs="Times New Roman"/>
                <w:sz w:val="24"/>
                <w:szCs w:val="24"/>
              </w:rPr>
              <w:t xml:space="preserve">электронных документов, доступных для получения </w:t>
            </w:r>
          </w:p>
        </w:tc>
        <w:tc>
          <w:tcPr>
            <w:tcW w:w="1559"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от 0 до 5 баллов</w:t>
            </w:r>
          </w:p>
        </w:tc>
        <w:tc>
          <w:tcPr>
            <w:tcW w:w="1701"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все организации культуры</w:t>
            </w:r>
          </w:p>
        </w:tc>
      </w:tr>
      <w:tr w:rsidR="00406465" w:rsidRPr="00FD1C14" w:rsidTr="00D2342B">
        <w:tc>
          <w:tcPr>
            <w:tcW w:w="1129" w:type="dxa"/>
            <w:vAlign w:val="center"/>
          </w:tcPr>
          <w:p w:rsidR="00406465" w:rsidRPr="00FD1C14" w:rsidRDefault="00406465" w:rsidP="00B200DA">
            <w:pPr>
              <w:rPr>
                <w:rFonts w:ascii="Times New Roman" w:eastAsia="Cambria" w:hAnsi="Times New Roman" w:cs="Times New Roman"/>
                <w:b/>
                <w:sz w:val="24"/>
                <w:szCs w:val="24"/>
              </w:rPr>
            </w:pPr>
            <w:r w:rsidRPr="00FD1C14">
              <w:rPr>
                <w:rFonts w:ascii="Times New Roman" w:eastAsia="Cambria" w:hAnsi="Times New Roman" w:cs="Times New Roman"/>
                <w:b/>
                <w:sz w:val="24"/>
                <w:szCs w:val="24"/>
              </w:rPr>
              <w:t>4</w:t>
            </w:r>
          </w:p>
        </w:tc>
        <w:tc>
          <w:tcPr>
            <w:tcW w:w="5812" w:type="dxa"/>
            <w:vAlign w:val="center"/>
          </w:tcPr>
          <w:p w:rsidR="00406465" w:rsidRPr="00FD1C14" w:rsidRDefault="00406465" w:rsidP="00B200DA">
            <w:pPr>
              <w:jc w:val="both"/>
              <w:rPr>
                <w:rFonts w:ascii="Times New Roman" w:eastAsia="Cambria" w:hAnsi="Times New Roman" w:cs="Times New Roman"/>
                <w:b/>
                <w:sz w:val="24"/>
                <w:szCs w:val="24"/>
              </w:rPr>
            </w:pPr>
            <w:r w:rsidRPr="00FD1C14">
              <w:rPr>
                <w:rFonts w:ascii="Times New Roman" w:eastAsia="Calibri" w:hAnsi="Times New Roman" w:cs="Times New Roman"/>
                <w:b/>
                <w:sz w:val="24"/>
                <w:szCs w:val="24"/>
              </w:rPr>
              <w:t>Доброжелательность, вежливость, компетентность работников организации культуры</w:t>
            </w:r>
          </w:p>
        </w:tc>
        <w:tc>
          <w:tcPr>
            <w:tcW w:w="1559" w:type="dxa"/>
            <w:vAlign w:val="center"/>
          </w:tcPr>
          <w:p w:rsidR="00406465" w:rsidRPr="00FD1C14" w:rsidRDefault="00406465" w:rsidP="00B200DA">
            <w:pPr>
              <w:rPr>
                <w:rFonts w:ascii="Times New Roman" w:eastAsia="Cambria" w:hAnsi="Times New Roman" w:cs="Times New Roman"/>
                <w:sz w:val="24"/>
                <w:szCs w:val="24"/>
              </w:rPr>
            </w:pPr>
          </w:p>
        </w:tc>
        <w:tc>
          <w:tcPr>
            <w:tcW w:w="1701" w:type="dxa"/>
            <w:vAlign w:val="center"/>
          </w:tcPr>
          <w:p w:rsidR="00406465" w:rsidRPr="00FD1C14" w:rsidRDefault="00406465" w:rsidP="00B200DA">
            <w:pPr>
              <w:rPr>
                <w:rFonts w:ascii="Times New Roman" w:eastAsia="Cambria" w:hAnsi="Times New Roman" w:cs="Times New Roman"/>
                <w:sz w:val="24"/>
                <w:szCs w:val="24"/>
              </w:rPr>
            </w:pPr>
          </w:p>
        </w:tc>
      </w:tr>
      <w:tr w:rsidR="00406465" w:rsidRPr="00FD1C14" w:rsidTr="00D2342B">
        <w:tc>
          <w:tcPr>
            <w:tcW w:w="1129"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4.2</w:t>
            </w:r>
          </w:p>
        </w:tc>
        <w:tc>
          <w:tcPr>
            <w:tcW w:w="5812"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 xml:space="preserve">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w:t>
            </w:r>
            <w:r w:rsidRPr="00FD1C14">
              <w:rPr>
                <w:rFonts w:ascii="Times New Roman" w:eastAsia="Cambria" w:hAnsi="Times New Roman" w:cs="Times New Roman"/>
                <w:sz w:val="24"/>
                <w:szCs w:val="24"/>
              </w:rPr>
              <w:lastRenderedPageBreak/>
              <w:t>предложений по улучшению качества услуг организации</w:t>
            </w:r>
          </w:p>
        </w:tc>
        <w:tc>
          <w:tcPr>
            <w:tcW w:w="1559"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lastRenderedPageBreak/>
              <w:t>от 0 до 7 баллов</w:t>
            </w:r>
          </w:p>
        </w:tc>
        <w:tc>
          <w:tcPr>
            <w:tcW w:w="1701"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все организации культуры</w:t>
            </w:r>
          </w:p>
        </w:tc>
      </w:tr>
      <w:tr w:rsidR="00406465" w:rsidRPr="00FD1C14" w:rsidTr="00D2342B">
        <w:tc>
          <w:tcPr>
            <w:tcW w:w="1129" w:type="dxa"/>
            <w:vAlign w:val="center"/>
          </w:tcPr>
          <w:p w:rsidR="00406465" w:rsidRPr="00FD1C14" w:rsidRDefault="00406465" w:rsidP="00B200DA">
            <w:pPr>
              <w:rPr>
                <w:rFonts w:ascii="Times New Roman" w:eastAsia="Cambria" w:hAnsi="Times New Roman" w:cs="Times New Roman"/>
                <w:b/>
                <w:sz w:val="24"/>
                <w:szCs w:val="24"/>
              </w:rPr>
            </w:pPr>
            <w:r w:rsidRPr="00FD1C14">
              <w:rPr>
                <w:rFonts w:ascii="Times New Roman" w:eastAsia="Cambria" w:hAnsi="Times New Roman" w:cs="Times New Roman"/>
                <w:b/>
                <w:sz w:val="24"/>
                <w:szCs w:val="24"/>
              </w:rPr>
              <w:lastRenderedPageBreak/>
              <w:t>5</w:t>
            </w:r>
          </w:p>
        </w:tc>
        <w:tc>
          <w:tcPr>
            <w:tcW w:w="5812" w:type="dxa"/>
            <w:vAlign w:val="center"/>
          </w:tcPr>
          <w:p w:rsidR="00406465" w:rsidRPr="00FD1C14" w:rsidRDefault="00406465" w:rsidP="00B200DA">
            <w:pPr>
              <w:jc w:val="both"/>
              <w:rPr>
                <w:rFonts w:ascii="Times New Roman" w:eastAsia="Cambria" w:hAnsi="Times New Roman" w:cs="Times New Roman"/>
                <w:b/>
                <w:sz w:val="24"/>
                <w:szCs w:val="24"/>
              </w:rPr>
            </w:pPr>
            <w:r w:rsidRPr="00FD1C14">
              <w:rPr>
                <w:rFonts w:ascii="Times New Roman" w:eastAsia="Calibri" w:hAnsi="Times New Roman" w:cs="Times New Roman"/>
                <w:b/>
                <w:sz w:val="24"/>
                <w:szCs w:val="24"/>
              </w:rPr>
              <w:t xml:space="preserve">Удовлетворенность качеством оказания услуг </w:t>
            </w:r>
          </w:p>
        </w:tc>
        <w:tc>
          <w:tcPr>
            <w:tcW w:w="1559" w:type="dxa"/>
            <w:vAlign w:val="center"/>
          </w:tcPr>
          <w:p w:rsidR="00406465" w:rsidRPr="00FD1C14" w:rsidRDefault="00406465" w:rsidP="00B200DA">
            <w:pPr>
              <w:rPr>
                <w:rFonts w:ascii="Times New Roman" w:eastAsia="Cambria" w:hAnsi="Times New Roman" w:cs="Times New Roman"/>
                <w:sz w:val="24"/>
                <w:szCs w:val="24"/>
              </w:rPr>
            </w:pPr>
          </w:p>
        </w:tc>
        <w:tc>
          <w:tcPr>
            <w:tcW w:w="1701" w:type="dxa"/>
            <w:vAlign w:val="center"/>
          </w:tcPr>
          <w:p w:rsidR="00406465" w:rsidRPr="00FD1C14" w:rsidRDefault="00406465" w:rsidP="00B200DA">
            <w:pPr>
              <w:rPr>
                <w:rFonts w:ascii="Times New Roman" w:eastAsia="Cambria" w:hAnsi="Times New Roman" w:cs="Times New Roman"/>
                <w:sz w:val="24"/>
                <w:szCs w:val="24"/>
              </w:rPr>
            </w:pPr>
          </w:p>
        </w:tc>
      </w:tr>
      <w:tr w:rsidR="00406465" w:rsidRPr="00FD1C14" w:rsidTr="00D2342B">
        <w:tc>
          <w:tcPr>
            <w:tcW w:w="1129"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5.2</w:t>
            </w:r>
          </w:p>
        </w:tc>
        <w:tc>
          <w:tcPr>
            <w:tcW w:w="5812"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1559"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от 0 до 6 баллов</w:t>
            </w:r>
          </w:p>
        </w:tc>
        <w:tc>
          <w:tcPr>
            <w:tcW w:w="1701" w:type="dxa"/>
          </w:tcPr>
          <w:p w:rsidR="00406465" w:rsidRPr="00FD1C14" w:rsidRDefault="00406465" w:rsidP="00B200DA">
            <w:pPr>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все организации культуры</w:t>
            </w:r>
          </w:p>
        </w:tc>
      </w:tr>
    </w:tbl>
    <w:p w:rsidR="00406465" w:rsidRPr="00FD1C14" w:rsidRDefault="00406465" w:rsidP="00B83FA6">
      <w:pPr>
        <w:widowControl w:val="0"/>
        <w:spacing w:after="0" w:line="240" w:lineRule="auto"/>
        <w:ind w:firstLine="567"/>
        <w:jc w:val="both"/>
        <w:rPr>
          <w:rFonts w:ascii="Times New Roman" w:eastAsia="Cambria" w:hAnsi="Times New Roman" w:cs="Times New Roman"/>
          <w:sz w:val="24"/>
          <w:szCs w:val="24"/>
          <w:highlight w:val="yellow"/>
        </w:rPr>
      </w:pPr>
      <w:r w:rsidRPr="00FD1C14">
        <w:rPr>
          <w:rFonts w:ascii="Times New Roman" w:eastAsia="Cambria" w:hAnsi="Times New Roman" w:cs="Times New Roman"/>
          <w:sz w:val="24"/>
          <w:szCs w:val="24"/>
        </w:rPr>
        <w:t>Показатели таблицы 3 формируются при осуществлении расчета уровня удовлетворенности качеством услуг в соответствии с Разделом 2 Приложения 1 к настоящим методическим рекомендациям.</w:t>
      </w:r>
    </w:p>
    <w:p w:rsidR="00406465" w:rsidRPr="00FD1C14" w:rsidRDefault="00406465" w:rsidP="00FD1C14">
      <w:pPr>
        <w:widowControl w:val="0"/>
        <w:spacing w:after="0" w:line="240" w:lineRule="auto"/>
        <w:ind w:firstLine="567"/>
        <w:jc w:val="both"/>
        <w:rPr>
          <w:rFonts w:ascii="Times New Roman" w:eastAsia="Cambria" w:hAnsi="Times New Roman" w:cs="Times New Roman"/>
          <w:sz w:val="28"/>
          <w:szCs w:val="28"/>
        </w:rPr>
      </w:pPr>
    </w:p>
    <w:p w:rsidR="00406465" w:rsidRDefault="00406465" w:rsidP="00FD1C14">
      <w:pPr>
        <w:widowControl w:val="0"/>
        <w:spacing w:after="0"/>
        <w:ind w:firstLine="567"/>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Результаты независимой оценки также представляются с разбивкой по способам оценки: см. таблицы 4.1, 4.2, 4.3.</w:t>
      </w:r>
    </w:p>
    <w:p w:rsidR="00023206" w:rsidRPr="00FD1C14" w:rsidRDefault="00023206" w:rsidP="00FD1C14">
      <w:pPr>
        <w:widowControl w:val="0"/>
        <w:spacing w:after="0"/>
        <w:ind w:firstLine="567"/>
        <w:jc w:val="both"/>
        <w:rPr>
          <w:rFonts w:ascii="Times New Roman" w:eastAsia="Cambria" w:hAnsi="Times New Roman" w:cs="Times New Roman"/>
          <w:sz w:val="28"/>
          <w:szCs w:val="28"/>
        </w:rPr>
      </w:pPr>
    </w:p>
    <w:p w:rsidR="00406465" w:rsidRPr="00FD1C14" w:rsidRDefault="00406465" w:rsidP="00406465">
      <w:pPr>
        <w:spacing w:after="0" w:line="360" w:lineRule="auto"/>
        <w:ind w:left="7788"/>
        <w:rPr>
          <w:rFonts w:ascii="Times New Roman" w:eastAsia="Cambria" w:hAnsi="Times New Roman" w:cs="Times New Roman"/>
          <w:sz w:val="28"/>
          <w:szCs w:val="28"/>
        </w:rPr>
      </w:pPr>
      <w:r w:rsidRPr="00FD1C14">
        <w:rPr>
          <w:rFonts w:ascii="Times New Roman" w:eastAsia="Cambria" w:hAnsi="Times New Roman" w:cs="Times New Roman"/>
          <w:sz w:val="28"/>
          <w:szCs w:val="28"/>
        </w:rPr>
        <w:t xml:space="preserve">Таблица 4.1 </w:t>
      </w:r>
    </w:p>
    <w:p w:rsidR="00406465" w:rsidRPr="00FD1C14" w:rsidRDefault="00406465" w:rsidP="00406465">
      <w:pPr>
        <w:widowControl w:val="0"/>
        <w:pBdr>
          <w:bottom w:val="single" w:sz="12" w:space="1" w:color="auto"/>
        </w:pBdr>
        <w:spacing w:after="0" w:line="240" w:lineRule="auto"/>
        <w:jc w:val="center"/>
        <w:rPr>
          <w:rFonts w:ascii="Times New Roman" w:eastAsia="Cambria" w:hAnsi="Times New Roman" w:cs="Times New Roman"/>
          <w:sz w:val="28"/>
          <w:szCs w:val="28"/>
        </w:rPr>
      </w:pPr>
      <w:r w:rsidRPr="00FD1C14">
        <w:rPr>
          <w:rFonts w:ascii="Times New Roman" w:eastAsia="Cambria" w:hAnsi="Times New Roman" w:cs="Times New Roman"/>
          <w:sz w:val="28"/>
          <w:szCs w:val="28"/>
        </w:rPr>
        <w:t>Оценка уровня удовлетворенности качеством оказания услуг</w:t>
      </w:r>
    </w:p>
    <w:p w:rsidR="00406465" w:rsidRPr="00FD1C14" w:rsidRDefault="00406465" w:rsidP="00406465">
      <w:pPr>
        <w:widowControl w:val="0"/>
        <w:pBdr>
          <w:bottom w:val="single" w:sz="12" w:space="1" w:color="auto"/>
        </w:pBdr>
        <w:spacing w:after="0" w:line="240" w:lineRule="auto"/>
        <w:jc w:val="center"/>
        <w:rPr>
          <w:rFonts w:ascii="Times New Roman" w:eastAsia="Cambria" w:hAnsi="Times New Roman" w:cs="Times New Roman"/>
          <w:i/>
          <w:sz w:val="20"/>
          <w:szCs w:val="20"/>
        </w:rPr>
      </w:pPr>
    </w:p>
    <w:p w:rsidR="00406465" w:rsidRPr="00FD1C14" w:rsidRDefault="00406465" w:rsidP="00406465">
      <w:pPr>
        <w:widowControl w:val="0"/>
        <w:pBdr>
          <w:bottom w:val="single" w:sz="12" w:space="1" w:color="auto"/>
        </w:pBdr>
        <w:spacing w:after="0" w:line="240" w:lineRule="auto"/>
        <w:jc w:val="center"/>
        <w:rPr>
          <w:rFonts w:ascii="Times New Roman" w:eastAsia="Cambria" w:hAnsi="Times New Roman" w:cs="Times New Roman"/>
          <w:i/>
          <w:sz w:val="16"/>
          <w:szCs w:val="16"/>
        </w:rPr>
      </w:pPr>
      <w:r w:rsidRPr="00FD1C14">
        <w:rPr>
          <w:rFonts w:ascii="Times New Roman" w:eastAsia="Cambria" w:hAnsi="Times New Roman" w:cs="Times New Roman"/>
          <w:i/>
          <w:sz w:val="20"/>
          <w:szCs w:val="20"/>
        </w:rPr>
        <w:t xml:space="preserve">Пример заполнения: театр </w:t>
      </w:r>
      <w:r w:rsidRPr="00FD1C14">
        <w:rPr>
          <w:rFonts w:ascii="Times New Roman" w:eastAsia="Cambria" w:hAnsi="Times New Roman" w:cs="Times New Roman"/>
          <w:i/>
          <w:sz w:val="16"/>
          <w:szCs w:val="16"/>
        </w:rPr>
        <w:t>(наименование организации культуры, в которой проводилась оценка)</w:t>
      </w:r>
    </w:p>
    <w:p w:rsidR="00406465" w:rsidRPr="00FD1C14" w:rsidRDefault="00406465" w:rsidP="00406465">
      <w:pPr>
        <w:widowControl w:val="0"/>
        <w:spacing w:after="0" w:line="360" w:lineRule="auto"/>
        <w:jc w:val="center"/>
        <w:rPr>
          <w:rFonts w:ascii="Times New Roman" w:eastAsia="Cambria" w:hAnsi="Times New Roman" w:cs="Times New Roman"/>
          <w:i/>
          <w:sz w:val="16"/>
          <w:szCs w:val="16"/>
        </w:rPr>
      </w:pPr>
    </w:p>
    <w:tbl>
      <w:tblPr>
        <w:tblStyle w:val="13"/>
        <w:tblW w:w="10201" w:type="dxa"/>
        <w:tblLayout w:type="fixed"/>
        <w:tblLook w:val="04A0"/>
      </w:tblPr>
      <w:tblGrid>
        <w:gridCol w:w="2518"/>
        <w:gridCol w:w="1730"/>
        <w:gridCol w:w="1530"/>
        <w:gridCol w:w="2439"/>
        <w:gridCol w:w="1984"/>
      </w:tblGrid>
      <w:tr w:rsidR="00406465" w:rsidRPr="00FD1C14" w:rsidTr="00EB7175">
        <w:tc>
          <w:tcPr>
            <w:tcW w:w="2518" w:type="dxa"/>
            <w:vMerge w:val="restart"/>
          </w:tcPr>
          <w:p w:rsidR="00406465" w:rsidRPr="00FD1C14" w:rsidRDefault="00406465" w:rsidP="001B7251">
            <w:pPr>
              <w:widowControl w:val="0"/>
              <w:spacing w:line="36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Дата и время оценки</w:t>
            </w:r>
          </w:p>
        </w:tc>
        <w:tc>
          <w:tcPr>
            <w:tcW w:w="5699" w:type="dxa"/>
            <w:gridSpan w:val="3"/>
          </w:tcPr>
          <w:p w:rsidR="00406465" w:rsidRPr="00FD1C14" w:rsidRDefault="00406465" w:rsidP="001B7251">
            <w:pPr>
              <w:widowControl w:val="0"/>
              <w:spacing w:line="360" w:lineRule="auto"/>
              <w:jc w:val="center"/>
              <w:rPr>
                <w:rFonts w:ascii="Times New Roman" w:eastAsia="Cambria" w:hAnsi="Times New Roman" w:cs="Times New Roman"/>
                <w:sz w:val="24"/>
                <w:szCs w:val="24"/>
                <w:lang w:val="en-US"/>
              </w:rPr>
            </w:pPr>
            <w:r w:rsidRPr="00FD1C14">
              <w:rPr>
                <w:rFonts w:ascii="Times New Roman" w:eastAsia="Cambria" w:hAnsi="Times New Roman" w:cs="Times New Roman"/>
                <w:sz w:val="24"/>
                <w:szCs w:val="24"/>
              </w:rPr>
              <w:t>Значение оценки, баллы</w:t>
            </w:r>
          </w:p>
        </w:tc>
        <w:tc>
          <w:tcPr>
            <w:tcW w:w="1984" w:type="dxa"/>
            <w:vMerge w:val="restart"/>
          </w:tcPr>
          <w:p w:rsidR="00406465" w:rsidRPr="00FD1C14" w:rsidRDefault="00406465" w:rsidP="001B7251">
            <w:pPr>
              <w:widowControl w:val="0"/>
              <w:spacing w:line="36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Итоговое значение, баллы (сумма)</w:t>
            </w:r>
          </w:p>
        </w:tc>
      </w:tr>
      <w:tr w:rsidR="00406465" w:rsidRPr="00FD1C14" w:rsidTr="00EB7175">
        <w:tc>
          <w:tcPr>
            <w:tcW w:w="2518" w:type="dxa"/>
            <w:vMerge/>
          </w:tcPr>
          <w:p w:rsidR="00406465" w:rsidRPr="00FD1C14" w:rsidRDefault="00406465" w:rsidP="00406465">
            <w:pPr>
              <w:widowControl w:val="0"/>
              <w:spacing w:line="360" w:lineRule="auto"/>
              <w:jc w:val="both"/>
              <w:rPr>
                <w:rFonts w:ascii="Times New Roman" w:eastAsia="Cambria" w:hAnsi="Times New Roman" w:cs="Times New Roman"/>
                <w:sz w:val="24"/>
                <w:szCs w:val="24"/>
              </w:rPr>
            </w:pPr>
          </w:p>
        </w:tc>
        <w:tc>
          <w:tcPr>
            <w:tcW w:w="1730" w:type="dxa"/>
          </w:tcPr>
          <w:p w:rsidR="00406465" w:rsidRPr="00FD1C14" w:rsidRDefault="00406465" w:rsidP="001B7251">
            <w:pPr>
              <w:widowControl w:val="0"/>
              <w:spacing w:line="36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Показатель 1*</w:t>
            </w:r>
          </w:p>
        </w:tc>
        <w:tc>
          <w:tcPr>
            <w:tcW w:w="1530" w:type="dxa"/>
          </w:tcPr>
          <w:p w:rsidR="00406465" w:rsidRPr="00FD1C14" w:rsidRDefault="00406465" w:rsidP="001B7251">
            <w:pPr>
              <w:widowControl w:val="0"/>
              <w:spacing w:line="36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w:t>
            </w:r>
          </w:p>
        </w:tc>
        <w:tc>
          <w:tcPr>
            <w:tcW w:w="2439" w:type="dxa"/>
          </w:tcPr>
          <w:p w:rsidR="00406465" w:rsidRPr="00FD1C14" w:rsidRDefault="00406465" w:rsidP="001B7251">
            <w:pPr>
              <w:widowControl w:val="0"/>
              <w:spacing w:line="36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 xml:space="preserve">Показатель </w:t>
            </w:r>
            <w:r w:rsidR="00EB7175" w:rsidRPr="00FD1C14">
              <w:rPr>
                <w:rFonts w:ascii="Times New Roman" w:eastAsia="Cambria" w:hAnsi="Times New Roman" w:cs="Times New Roman"/>
                <w:sz w:val="24"/>
                <w:szCs w:val="24"/>
                <w:lang w:val="en-US"/>
              </w:rPr>
              <w:t>№</w:t>
            </w:r>
            <w:r w:rsidRPr="00FD1C14">
              <w:rPr>
                <w:rFonts w:ascii="Times New Roman" w:eastAsia="Cambria" w:hAnsi="Times New Roman" w:cs="Times New Roman"/>
                <w:sz w:val="24"/>
                <w:szCs w:val="24"/>
                <w:lang w:val="en-US"/>
              </w:rPr>
              <w:t>*</w:t>
            </w:r>
          </w:p>
        </w:tc>
        <w:tc>
          <w:tcPr>
            <w:tcW w:w="1984" w:type="dxa"/>
            <w:vMerge/>
          </w:tcPr>
          <w:p w:rsidR="00406465" w:rsidRPr="00FD1C14" w:rsidRDefault="00406465" w:rsidP="00406465">
            <w:pPr>
              <w:widowControl w:val="0"/>
              <w:spacing w:line="360" w:lineRule="auto"/>
              <w:jc w:val="both"/>
              <w:rPr>
                <w:rFonts w:ascii="Times New Roman" w:eastAsia="Cambria" w:hAnsi="Times New Roman" w:cs="Times New Roman"/>
                <w:sz w:val="24"/>
                <w:szCs w:val="24"/>
              </w:rPr>
            </w:pPr>
          </w:p>
        </w:tc>
      </w:tr>
      <w:tr w:rsidR="00406465" w:rsidRPr="00FD1C14" w:rsidTr="00EB7175">
        <w:tc>
          <w:tcPr>
            <w:tcW w:w="2518" w:type="dxa"/>
          </w:tcPr>
          <w:p w:rsidR="00406465" w:rsidRPr="00FD1C14" w:rsidRDefault="00406465" w:rsidP="00406465">
            <w:pPr>
              <w:widowControl w:val="0"/>
              <w:spacing w:line="360" w:lineRule="auto"/>
              <w:jc w:val="center"/>
              <w:rPr>
                <w:rFonts w:ascii="Times New Roman" w:eastAsia="Cambria" w:hAnsi="Times New Roman" w:cs="Times New Roman"/>
                <w:i/>
                <w:sz w:val="20"/>
                <w:szCs w:val="20"/>
              </w:rPr>
            </w:pPr>
            <w:r w:rsidRPr="00FD1C14">
              <w:rPr>
                <w:rFonts w:ascii="Times New Roman" w:eastAsia="Cambria" w:hAnsi="Times New Roman" w:cs="Times New Roman"/>
                <w:i/>
                <w:sz w:val="20"/>
                <w:szCs w:val="20"/>
              </w:rPr>
              <w:t>Пример заполнения</w:t>
            </w:r>
          </w:p>
        </w:tc>
        <w:tc>
          <w:tcPr>
            <w:tcW w:w="1730" w:type="dxa"/>
          </w:tcPr>
          <w:p w:rsidR="00406465" w:rsidRPr="00FD1C14" w:rsidRDefault="00406465" w:rsidP="00EB7175">
            <w:pPr>
              <w:widowControl w:val="0"/>
              <w:spacing w:line="360" w:lineRule="auto"/>
              <w:jc w:val="both"/>
              <w:rPr>
                <w:rFonts w:ascii="Times New Roman" w:eastAsia="Cambria" w:hAnsi="Times New Roman" w:cs="Times New Roman"/>
                <w:i/>
                <w:sz w:val="20"/>
                <w:szCs w:val="20"/>
              </w:rPr>
            </w:pPr>
            <w:r w:rsidRPr="00FD1C14">
              <w:rPr>
                <w:rFonts w:ascii="Times New Roman" w:eastAsia="Calibri" w:hAnsi="Times New Roman" w:cs="Times New Roman"/>
                <w:i/>
                <w:sz w:val="20"/>
                <w:szCs w:val="20"/>
              </w:rPr>
              <w:t>Информирование о предстоящих представлениях и постановках (макс 7 баллов)</w:t>
            </w:r>
          </w:p>
        </w:tc>
        <w:tc>
          <w:tcPr>
            <w:tcW w:w="1530" w:type="dxa"/>
          </w:tcPr>
          <w:p w:rsidR="00406465" w:rsidRPr="00FD1C14" w:rsidRDefault="00406465" w:rsidP="00EB7175">
            <w:pPr>
              <w:widowControl w:val="0"/>
              <w:spacing w:line="360" w:lineRule="auto"/>
              <w:jc w:val="both"/>
              <w:rPr>
                <w:rFonts w:ascii="Times New Roman" w:eastAsia="Cambria" w:hAnsi="Times New Roman" w:cs="Times New Roman"/>
                <w:i/>
                <w:sz w:val="20"/>
                <w:szCs w:val="20"/>
              </w:rPr>
            </w:pPr>
            <w:r w:rsidRPr="00FD1C14">
              <w:rPr>
                <w:rFonts w:ascii="Times New Roman" w:eastAsia="Cambria" w:hAnsi="Times New Roman" w:cs="Times New Roman"/>
                <w:i/>
                <w:sz w:val="20"/>
                <w:szCs w:val="20"/>
              </w:rPr>
              <w:t>…</w:t>
            </w:r>
          </w:p>
          <w:p w:rsidR="00406465" w:rsidRPr="00FD1C14" w:rsidRDefault="00406465" w:rsidP="00EB7175">
            <w:pPr>
              <w:widowControl w:val="0"/>
              <w:spacing w:line="360" w:lineRule="auto"/>
              <w:jc w:val="both"/>
              <w:rPr>
                <w:rFonts w:ascii="Times New Roman" w:eastAsia="Cambria" w:hAnsi="Times New Roman" w:cs="Times New Roman"/>
                <w:i/>
                <w:sz w:val="20"/>
                <w:szCs w:val="20"/>
              </w:rPr>
            </w:pPr>
            <w:r w:rsidRPr="00FD1C14">
              <w:rPr>
                <w:rFonts w:ascii="Times New Roman" w:eastAsia="Cambria" w:hAnsi="Times New Roman" w:cs="Times New Roman"/>
                <w:i/>
                <w:sz w:val="20"/>
                <w:szCs w:val="20"/>
              </w:rPr>
              <w:t>(другие показатели для театров из таблицы 1.1)</w:t>
            </w:r>
          </w:p>
        </w:tc>
        <w:tc>
          <w:tcPr>
            <w:tcW w:w="2439" w:type="dxa"/>
          </w:tcPr>
          <w:p w:rsidR="00406465" w:rsidRPr="00FD1C14" w:rsidRDefault="00406465" w:rsidP="00EB7175">
            <w:pPr>
              <w:widowControl w:val="0"/>
              <w:spacing w:line="360" w:lineRule="auto"/>
              <w:jc w:val="both"/>
              <w:rPr>
                <w:rFonts w:ascii="Times New Roman" w:eastAsia="Cambria" w:hAnsi="Times New Roman" w:cs="Times New Roman"/>
                <w:i/>
                <w:sz w:val="20"/>
                <w:szCs w:val="20"/>
              </w:rPr>
            </w:pPr>
            <w:r w:rsidRPr="00FD1C14">
              <w:rPr>
                <w:rFonts w:ascii="Times New Roman" w:eastAsia="Cambria" w:hAnsi="Times New Roman" w:cs="Times New Roman"/>
                <w:i/>
                <w:sz w:val="20"/>
                <w:szCs w:val="20"/>
              </w:rPr>
              <w:t>Доброжелательность, вежливость и компетентность персонала организации культуры (макс 7 баллов)</w:t>
            </w:r>
          </w:p>
        </w:tc>
        <w:tc>
          <w:tcPr>
            <w:tcW w:w="1984" w:type="dxa"/>
          </w:tcPr>
          <w:p w:rsidR="00406465" w:rsidRPr="00FD1C14" w:rsidRDefault="00406465" w:rsidP="00406465">
            <w:pPr>
              <w:widowControl w:val="0"/>
              <w:spacing w:line="360" w:lineRule="auto"/>
              <w:jc w:val="center"/>
              <w:rPr>
                <w:rFonts w:ascii="Times New Roman" w:eastAsia="Cambria" w:hAnsi="Times New Roman" w:cs="Times New Roman"/>
                <w:i/>
                <w:sz w:val="20"/>
                <w:szCs w:val="20"/>
              </w:rPr>
            </w:pPr>
          </w:p>
        </w:tc>
      </w:tr>
      <w:tr w:rsidR="00406465" w:rsidRPr="00FD1C14" w:rsidTr="00EB7175">
        <w:tc>
          <w:tcPr>
            <w:tcW w:w="2518" w:type="dxa"/>
          </w:tcPr>
          <w:p w:rsidR="00406465" w:rsidRPr="00FD1C14" w:rsidRDefault="00406465" w:rsidP="00406465">
            <w:pPr>
              <w:widowControl w:val="0"/>
              <w:spacing w:line="360" w:lineRule="auto"/>
              <w:jc w:val="center"/>
              <w:rPr>
                <w:rFonts w:ascii="Times New Roman" w:eastAsia="Cambria" w:hAnsi="Times New Roman" w:cs="Times New Roman"/>
                <w:i/>
                <w:sz w:val="20"/>
                <w:szCs w:val="20"/>
              </w:rPr>
            </w:pPr>
            <w:r w:rsidRPr="00FD1C14">
              <w:rPr>
                <w:rFonts w:ascii="Times New Roman" w:eastAsia="Cambria" w:hAnsi="Times New Roman" w:cs="Times New Roman"/>
                <w:i/>
                <w:sz w:val="20"/>
                <w:szCs w:val="20"/>
              </w:rPr>
              <w:t>20.11.2014 – 20.12.2014</w:t>
            </w:r>
          </w:p>
        </w:tc>
        <w:tc>
          <w:tcPr>
            <w:tcW w:w="1730" w:type="dxa"/>
          </w:tcPr>
          <w:p w:rsidR="00406465" w:rsidRPr="00FD1C14" w:rsidRDefault="00406465" w:rsidP="00406465">
            <w:pPr>
              <w:widowControl w:val="0"/>
              <w:spacing w:line="360" w:lineRule="auto"/>
              <w:jc w:val="center"/>
              <w:rPr>
                <w:rFonts w:ascii="Times New Roman" w:eastAsia="Cambria" w:hAnsi="Times New Roman" w:cs="Times New Roman"/>
                <w:i/>
                <w:sz w:val="20"/>
                <w:szCs w:val="20"/>
              </w:rPr>
            </w:pPr>
            <w:r w:rsidRPr="00FD1C14">
              <w:rPr>
                <w:rFonts w:ascii="Times New Roman" w:eastAsia="Cambria" w:hAnsi="Times New Roman" w:cs="Times New Roman"/>
                <w:i/>
                <w:sz w:val="20"/>
                <w:szCs w:val="20"/>
              </w:rPr>
              <w:t>6,5</w:t>
            </w:r>
          </w:p>
        </w:tc>
        <w:tc>
          <w:tcPr>
            <w:tcW w:w="1530" w:type="dxa"/>
          </w:tcPr>
          <w:p w:rsidR="00406465" w:rsidRPr="00FD1C14" w:rsidRDefault="00406465" w:rsidP="00406465">
            <w:pPr>
              <w:widowControl w:val="0"/>
              <w:spacing w:line="360" w:lineRule="auto"/>
              <w:jc w:val="center"/>
              <w:rPr>
                <w:rFonts w:ascii="Times New Roman" w:eastAsia="Cambria" w:hAnsi="Times New Roman" w:cs="Times New Roman"/>
                <w:i/>
                <w:sz w:val="20"/>
                <w:szCs w:val="20"/>
              </w:rPr>
            </w:pPr>
            <w:r w:rsidRPr="00FD1C14">
              <w:rPr>
                <w:rFonts w:ascii="Times New Roman" w:eastAsia="Cambria" w:hAnsi="Times New Roman" w:cs="Times New Roman"/>
                <w:i/>
                <w:sz w:val="20"/>
                <w:szCs w:val="20"/>
              </w:rPr>
              <w:t>…</w:t>
            </w:r>
          </w:p>
        </w:tc>
        <w:tc>
          <w:tcPr>
            <w:tcW w:w="2439" w:type="dxa"/>
          </w:tcPr>
          <w:p w:rsidR="00406465" w:rsidRPr="00FD1C14" w:rsidRDefault="00406465" w:rsidP="00406465">
            <w:pPr>
              <w:widowControl w:val="0"/>
              <w:spacing w:line="360" w:lineRule="auto"/>
              <w:jc w:val="center"/>
              <w:rPr>
                <w:rFonts w:ascii="Times New Roman" w:eastAsia="Cambria" w:hAnsi="Times New Roman" w:cs="Times New Roman"/>
                <w:i/>
                <w:sz w:val="20"/>
                <w:szCs w:val="20"/>
              </w:rPr>
            </w:pPr>
            <w:r w:rsidRPr="00FD1C14">
              <w:rPr>
                <w:rFonts w:ascii="Times New Roman" w:eastAsia="Cambria" w:hAnsi="Times New Roman" w:cs="Times New Roman"/>
                <w:i/>
                <w:sz w:val="20"/>
                <w:szCs w:val="20"/>
              </w:rPr>
              <w:t>6,4</w:t>
            </w:r>
          </w:p>
        </w:tc>
        <w:tc>
          <w:tcPr>
            <w:tcW w:w="1984" w:type="dxa"/>
          </w:tcPr>
          <w:p w:rsidR="00406465" w:rsidRPr="00FD1C14" w:rsidRDefault="00406465" w:rsidP="00406465">
            <w:pPr>
              <w:widowControl w:val="0"/>
              <w:spacing w:line="360" w:lineRule="auto"/>
              <w:jc w:val="center"/>
              <w:rPr>
                <w:rFonts w:ascii="Times New Roman" w:eastAsia="Cambria" w:hAnsi="Times New Roman" w:cs="Times New Roman"/>
                <w:i/>
                <w:sz w:val="20"/>
                <w:szCs w:val="20"/>
              </w:rPr>
            </w:pPr>
            <w:r w:rsidRPr="00FD1C14">
              <w:rPr>
                <w:rFonts w:ascii="Times New Roman" w:eastAsia="Cambria" w:hAnsi="Times New Roman" w:cs="Times New Roman"/>
                <w:i/>
                <w:sz w:val="20"/>
                <w:szCs w:val="20"/>
              </w:rPr>
              <w:t>51,9</w:t>
            </w:r>
          </w:p>
        </w:tc>
      </w:tr>
      <w:tr w:rsidR="00406465" w:rsidRPr="00FD1C14" w:rsidTr="00EB7175">
        <w:tc>
          <w:tcPr>
            <w:tcW w:w="2518" w:type="dxa"/>
          </w:tcPr>
          <w:p w:rsidR="00406465" w:rsidRPr="00FD1C14" w:rsidRDefault="00406465" w:rsidP="00406465">
            <w:pPr>
              <w:widowControl w:val="0"/>
              <w:spacing w:line="360" w:lineRule="auto"/>
              <w:jc w:val="center"/>
              <w:rPr>
                <w:rFonts w:ascii="Times New Roman" w:eastAsia="Cambria" w:hAnsi="Times New Roman" w:cs="Times New Roman"/>
                <w:i/>
                <w:sz w:val="20"/>
                <w:szCs w:val="20"/>
              </w:rPr>
            </w:pPr>
            <w:r w:rsidRPr="00FD1C14">
              <w:rPr>
                <w:rFonts w:ascii="Times New Roman" w:eastAsia="Cambria" w:hAnsi="Times New Roman" w:cs="Times New Roman"/>
                <w:i/>
                <w:sz w:val="20"/>
                <w:szCs w:val="20"/>
              </w:rPr>
              <w:t>21.02.2015 – 21.04.2015</w:t>
            </w:r>
          </w:p>
        </w:tc>
        <w:tc>
          <w:tcPr>
            <w:tcW w:w="1730" w:type="dxa"/>
          </w:tcPr>
          <w:p w:rsidR="00406465" w:rsidRPr="00FD1C14" w:rsidRDefault="00406465" w:rsidP="00406465">
            <w:pPr>
              <w:widowControl w:val="0"/>
              <w:spacing w:line="360" w:lineRule="auto"/>
              <w:jc w:val="center"/>
              <w:rPr>
                <w:rFonts w:ascii="Times New Roman" w:eastAsia="Cambria" w:hAnsi="Times New Roman" w:cs="Times New Roman"/>
                <w:i/>
                <w:sz w:val="20"/>
                <w:szCs w:val="20"/>
              </w:rPr>
            </w:pPr>
            <w:r w:rsidRPr="00FD1C14">
              <w:rPr>
                <w:rFonts w:ascii="Times New Roman" w:eastAsia="Cambria" w:hAnsi="Times New Roman" w:cs="Times New Roman"/>
                <w:i/>
                <w:sz w:val="20"/>
                <w:szCs w:val="20"/>
              </w:rPr>
              <w:t>6,2</w:t>
            </w:r>
          </w:p>
        </w:tc>
        <w:tc>
          <w:tcPr>
            <w:tcW w:w="1530" w:type="dxa"/>
          </w:tcPr>
          <w:p w:rsidR="00406465" w:rsidRPr="00FD1C14" w:rsidRDefault="00406465" w:rsidP="00406465">
            <w:pPr>
              <w:widowControl w:val="0"/>
              <w:spacing w:line="360" w:lineRule="auto"/>
              <w:jc w:val="center"/>
              <w:rPr>
                <w:rFonts w:ascii="Times New Roman" w:eastAsia="Cambria" w:hAnsi="Times New Roman" w:cs="Times New Roman"/>
                <w:i/>
                <w:sz w:val="20"/>
                <w:szCs w:val="20"/>
              </w:rPr>
            </w:pPr>
            <w:r w:rsidRPr="00FD1C14">
              <w:rPr>
                <w:rFonts w:ascii="Times New Roman" w:eastAsia="Cambria" w:hAnsi="Times New Roman" w:cs="Times New Roman"/>
                <w:i/>
                <w:sz w:val="20"/>
                <w:szCs w:val="20"/>
              </w:rPr>
              <w:t>…</w:t>
            </w:r>
          </w:p>
        </w:tc>
        <w:tc>
          <w:tcPr>
            <w:tcW w:w="2439" w:type="dxa"/>
          </w:tcPr>
          <w:p w:rsidR="00406465" w:rsidRPr="00FD1C14" w:rsidRDefault="00406465" w:rsidP="00406465">
            <w:pPr>
              <w:widowControl w:val="0"/>
              <w:spacing w:line="360" w:lineRule="auto"/>
              <w:jc w:val="center"/>
              <w:rPr>
                <w:rFonts w:ascii="Times New Roman" w:eastAsia="Cambria" w:hAnsi="Times New Roman" w:cs="Times New Roman"/>
                <w:i/>
                <w:sz w:val="20"/>
                <w:szCs w:val="20"/>
              </w:rPr>
            </w:pPr>
            <w:r w:rsidRPr="00FD1C14">
              <w:rPr>
                <w:rFonts w:ascii="Times New Roman" w:eastAsia="Cambria" w:hAnsi="Times New Roman" w:cs="Times New Roman"/>
                <w:i/>
                <w:sz w:val="20"/>
                <w:szCs w:val="20"/>
              </w:rPr>
              <w:t>6,3</w:t>
            </w:r>
          </w:p>
        </w:tc>
        <w:tc>
          <w:tcPr>
            <w:tcW w:w="1984" w:type="dxa"/>
          </w:tcPr>
          <w:p w:rsidR="00406465" w:rsidRPr="00FD1C14" w:rsidRDefault="00406465" w:rsidP="00406465">
            <w:pPr>
              <w:widowControl w:val="0"/>
              <w:spacing w:line="360" w:lineRule="auto"/>
              <w:jc w:val="center"/>
              <w:rPr>
                <w:rFonts w:ascii="Times New Roman" w:eastAsia="Cambria" w:hAnsi="Times New Roman" w:cs="Times New Roman"/>
                <w:i/>
                <w:sz w:val="20"/>
                <w:szCs w:val="20"/>
              </w:rPr>
            </w:pPr>
            <w:r w:rsidRPr="00FD1C14">
              <w:rPr>
                <w:rFonts w:ascii="Times New Roman" w:eastAsia="Cambria" w:hAnsi="Times New Roman" w:cs="Times New Roman"/>
                <w:i/>
                <w:sz w:val="20"/>
                <w:szCs w:val="20"/>
              </w:rPr>
              <w:t>50,5</w:t>
            </w:r>
          </w:p>
        </w:tc>
      </w:tr>
      <w:tr w:rsidR="00406465" w:rsidRPr="00FD1C14" w:rsidTr="00EB7175">
        <w:tc>
          <w:tcPr>
            <w:tcW w:w="2518" w:type="dxa"/>
          </w:tcPr>
          <w:p w:rsidR="00406465" w:rsidRPr="00FD1C14" w:rsidRDefault="00406465" w:rsidP="00406465">
            <w:pPr>
              <w:widowControl w:val="0"/>
              <w:spacing w:line="360" w:lineRule="auto"/>
              <w:jc w:val="center"/>
              <w:rPr>
                <w:rFonts w:ascii="Times New Roman" w:eastAsia="Cambria" w:hAnsi="Times New Roman" w:cs="Times New Roman"/>
                <w:i/>
                <w:sz w:val="20"/>
                <w:szCs w:val="20"/>
              </w:rPr>
            </w:pPr>
          </w:p>
        </w:tc>
        <w:tc>
          <w:tcPr>
            <w:tcW w:w="1730" w:type="dxa"/>
          </w:tcPr>
          <w:p w:rsidR="00406465" w:rsidRPr="00FD1C14" w:rsidRDefault="00406465" w:rsidP="00406465">
            <w:pPr>
              <w:widowControl w:val="0"/>
              <w:spacing w:line="360" w:lineRule="auto"/>
              <w:jc w:val="center"/>
              <w:rPr>
                <w:rFonts w:ascii="Times New Roman" w:eastAsia="Cambria" w:hAnsi="Times New Roman" w:cs="Times New Roman"/>
                <w:i/>
                <w:sz w:val="20"/>
                <w:szCs w:val="20"/>
              </w:rPr>
            </w:pPr>
          </w:p>
        </w:tc>
        <w:tc>
          <w:tcPr>
            <w:tcW w:w="1530" w:type="dxa"/>
          </w:tcPr>
          <w:p w:rsidR="00406465" w:rsidRPr="00FD1C14" w:rsidRDefault="00406465" w:rsidP="00406465">
            <w:pPr>
              <w:widowControl w:val="0"/>
              <w:spacing w:line="360" w:lineRule="auto"/>
              <w:jc w:val="center"/>
              <w:rPr>
                <w:rFonts w:ascii="Times New Roman" w:eastAsia="Cambria" w:hAnsi="Times New Roman" w:cs="Times New Roman"/>
                <w:i/>
                <w:sz w:val="20"/>
                <w:szCs w:val="20"/>
              </w:rPr>
            </w:pPr>
          </w:p>
        </w:tc>
        <w:tc>
          <w:tcPr>
            <w:tcW w:w="2439" w:type="dxa"/>
          </w:tcPr>
          <w:p w:rsidR="00406465" w:rsidRPr="00FD1C14" w:rsidRDefault="00406465" w:rsidP="00406465">
            <w:pPr>
              <w:widowControl w:val="0"/>
              <w:spacing w:line="360" w:lineRule="auto"/>
              <w:jc w:val="center"/>
              <w:rPr>
                <w:rFonts w:ascii="Times New Roman" w:eastAsia="Cambria" w:hAnsi="Times New Roman" w:cs="Times New Roman"/>
                <w:i/>
                <w:sz w:val="20"/>
                <w:szCs w:val="20"/>
              </w:rPr>
            </w:pPr>
          </w:p>
        </w:tc>
        <w:tc>
          <w:tcPr>
            <w:tcW w:w="1984" w:type="dxa"/>
          </w:tcPr>
          <w:p w:rsidR="00406465" w:rsidRPr="00FD1C14" w:rsidRDefault="00406465" w:rsidP="00406465">
            <w:pPr>
              <w:widowControl w:val="0"/>
              <w:spacing w:line="360" w:lineRule="auto"/>
              <w:jc w:val="center"/>
              <w:rPr>
                <w:rFonts w:ascii="Times New Roman" w:eastAsia="Cambria" w:hAnsi="Times New Roman" w:cs="Times New Roman"/>
                <w:i/>
                <w:sz w:val="20"/>
                <w:szCs w:val="20"/>
              </w:rPr>
            </w:pPr>
          </w:p>
        </w:tc>
      </w:tr>
      <w:tr w:rsidR="00406465" w:rsidRPr="00FD1C14" w:rsidTr="00EB7175">
        <w:tc>
          <w:tcPr>
            <w:tcW w:w="8217" w:type="dxa"/>
            <w:gridSpan w:val="4"/>
          </w:tcPr>
          <w:p w:rsidR="00406465" w:rsidRPr="00FD1C14" w:rsidRDefault="00406465" w:rsidP="00406465">
            <w:pPr>
              <w:widowControl w:val="0"/>
              <w:spacing w:line="360" w:lineRule="auto"/>
              <w:jc w:val="both"/>
              <w:rPr>
                <w:rFonts w:ascii="Times New Roman" w:eastAsia="Cambria" w:hAnsi="Times New Roman" w:cs="Times New Roman"/>
                <w:sz w:val="28"/>
                <w:szCs w:val="28"/>
              </w:rPr>
            </w:pPr>
            <w:r w:rsidRPr="00FD1C14">
              <w:rPr>
                <w:rFonts w:ascii="Times New Roman" w:eastAsia="Calibri" w:hAnsi="Times New Roman" w:cs="Times New Roman"/>
                <w:sz w:val="28"/>
                <w:szCs w:val="28"/>
              </w:rPr>
              <w:t xml:space="preserve">ИТОГО </w:t>
            </w:r>
            <w:r w:rsidRPr="00FD1C14">
              <w:rPr>
                <w:rFonts w:ascii="Times New Roman" w:eastAsia="Calibri" w:hAnsi="Times New Roman" w:cs="Times New Roman"/>
                <w:sz w:val="20"/>
                <w:szCs w:val="20"/>
              </w:rPr>
              <w:t>  (средневзвешенное значение по всем оценкам за все периоды)</w:t>
            </w:r>
          </w:p>
        </w:tc>
        <w:tc>
          <w:tcPr>
            <w:tcW w:w="1984" w:type="dxa"/>
          </w:tcPr>
          <w:p w:rsidR="00406465" w:rsidRPr="00FD1C14" w:rsidRDefault="00406465" w:rsidP="00406465">
            <w:pPr>
              <w:widowControl w:val="0"/>
              <w:spacing w:line="360" w:lineRule="auto"/>
              <w:jc w:val="center"/>
              <w:rPr>
                <w:rFonts w:ascii="Times New Roman" w:eastAsia="Cambria" w:hAnsi="Times New Roman" w:cs="Times New Roman"/>
                <w:i/>
                <w:sz w:val="20"/>
                <w:szCs w:val="20"/>
              </w:rPr>
            </w:pPr>
            <w:r w:rsidRPr="00FD1C14">
              <w:rPr>
                <w:rFonts w:ascii="Times New Roman" w:eastAsia="Cambria" w:hAnsi="Times New Roman" w:cs="Times New Roman"/>
                <w:i/>
                <w:sz w:val="20"/>
                <w:szCs w:val="20"/>
              </w:rPr>
              <w:t>51,7</w:t>
            </w:r>
          </w:p>
        </w:tc>
      </w:tr>
    </w:tbl>
    <w:p w:rsidR="00406465" w:rsidRPr="00FD1C14" w:rsidRDefault="00406465" w:rsidP="00406465">
      <w:pPr>
        <w:widowControl w:val="0"/>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 - в качестве показателей для оценки используются показатели из таблицы 1.1 в зависимости от вида организации, для которой проводится оценка. Формула для оценки итогового значения приведены в разделе 4 Приложения 1 к Методическим рекомендациям.</w:t>
      </w:r>
    </w:p>
    <w:p w:rsidR="00406465" w:rsidRPr="00FD1C14" w:rsidRDefault="00406465" w:rsidP="00406465">
      <w:pPr>
        <w:spacing w:after="0" w:line="240" w:lineRule="auto"/>
        <w:rPr>
          <w:rFonts w:ascii="Times New Roman" w:eastAsia="Cambria" w:hAnsi="Times New Roman" w:cs="Times New Roman"/>
          <w:sz w:val="28"/>
          <w:szCs w:val="28"/>
        </w:rPr>
      </w:pPr>
      <w:r w:rsidRPr="00FD1C14">
        <w:rPr>
          <w:rFonts w:ascii="Times New Roman" w:eastAsia="Cambria" w:hAnsi="Times New Roman" w:cs="Times New Roman"/>
          <w:sz w:val="28"/>
          <w:szCs w:val="28"/>
        </w:rPr>
        <w:br w:type="page"/>
      </w:r>
    </w:p>
    <w:p w:rsidR="00406465" w:rsidRPr="00FD1C14" w:rsidRDefault="00406465" w:rsidP="00406465">
      <w:pPr>
        <w:spacing w:after="0" w:line="360" w:lineRule="auto"/>
        <w:ind w:left="7080" w:firstLine="708"/>
        <w:rPr>
          <w:rFonts w:ascii="Times New Roman" w:eastAsia="Cambria" w:hAnsi="Times New Roman" w:cs="Times New Roman"/>
          <w:sz w:val="28"/>
          <w:szCs w:val="28"/>
        </w:rPr>
      </w:pPr>
      <w:r w:rsidRPr="00FD1C14">
        <w:rPr>
          <w:rFonts w:ascii="Times New Roman" w:eastAsia="Cambria" w:hAnsi="Times New Roman" w:cs="Times New Roman"/>
          <w:sz w:val="28"/>
          <w:szCs w:val="28"/>
        </w:rPr>
        <w:lastRenderedPageBreak/>
        <w:t>Таблица 4.2</w:t>
      </w:r>
    </w:p>
    <w:p w:rsidR="00406465" w:rsidRPr="00FD1C14" w:rsidRDefault="00406465" w:rsidP="00406465">
      <w:pPr>
        <w:widowControl w:val="0"/>
        <w:spacing w:after="0" w:line="360" w:lineRule="auto"/>
        <w:jc w:val="center"/>
        <w:rPr>
          <w:rFonts w:ascii="Times New Roman" w:eastAsia="Cambria" w:hAnsi="Times New Roman" w:cs="Times New Roman"/>
          <w:sz w:val="28"/>
          <w:szCs w:val="28"/>
        </w:rPr>
      </w:pPr>
      <w:r w:rsidRPr="00FD1C14">
        <w:rPr>
          <w:rFonts w:ascii="Times New Roman" w:eastAsia="Cambria" w:hAnsi="Times New Roman" w:cs="Times New Roman"/>
          <w:sz w:val="28"/>
          <w:szCs w:val="28"/>
        </w:rPr>
        <w:t>Оценка уровня открытости и доступности информации организации культуры на Официальном сайте для размещения информации о государственных и муниципальных учреждениях www.bus.gov.ru *</w:t>
      </w:r>
    </w:p>
    <w:p w:rsidR="00406465" w:rsidRPr="00FD1C14" w:rsidRDefault="00406465" w:rsidP="00406465">
      <w:pPr>
        <w:widowControl w:val="0"/>
        <w:pBdr>
          <w:bottom w:val="single" w:sz="12" w:space="1" w:color="auto"/>
        </w:pBdr>
        <w:spacing w:after="0" w:line="240" w:lineRule="auto"/>
        <w:jc w:val="center"/>
        <w:rPr>
          <w:rFonts w:ascii="Times New Roman" w:eastAsia="Cambria" w:hAnsi="Times New Roman" w:cs="Times New Roman"/>
          <w:sz w:val="28"/>
          <w:szCs w:val="28"/>
        </w:rPr>
      </w:pPr>
      <w:r w:rsidRPr="00FD1C14">
        <w:rPr>
          <w:rFonts w:ascii="Times New Roman" w:eastAsia="Cambria" w:hAnsi="Times New Roman" w:cs="Times New Roman"/>
          <w:i/>
          <w:sz w:val="20"/>
          <w:szCs w:val="20"/>
        </w:rPr>
        <w:t xml:space="preserve">Пример заполнения: театр </w:t>
      </w:r>
    </w:p>
    <w:p w:rsidR="00406465" w:rsidRPr="00FD1C14" w:rsidRDefault="00406465" w:rsidP="00406465">
      <w:pPr>
        <w:widowControl w:val="0"/>
        <w:spacing w:after="0" w:line="360" w:lineRule="auto"/>
        <w:jc w:val="center"/>
        <w:rPr>
          <w:rFonts w:ascii="Times New Roman" w:eastAsia="Cambria" w:hAnsi="Times New Roman" w:cs="Times New Roman"/>
          <w:i/>
          <w:sz w:val="16"/>
          <w:szCs w:val="16"/>
        </w:rPr>
      </w:pPr>
      <w:r w:rsidRPr="00FD1C14">
        <w:rPr>
          <w:rFonts w:ascii="Times New Roman" w:eastAsia="Cambria" w:hAnsi="Times New Roman" w:cs="Times New Roman"/>
          <w:i/>
          <w:sz w:val="16"/>
          <w:szCs w:val="16"/>
        </w:rPr>
        <w:t>(наименование организации культуры, в которой проводилась оценка)</w:t>
      </w:r>
    </w:p>
    <w:tbl>
      <w:tblPr>
        <w:tblW w:w="105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34"/>
        <w:gridCol w:w="1848"/>
        <w:gridCol w:w="1848"/>
      </w:tblGrid>
      <w:tr w:rsidR="00406465" w:rsidRPr="00FD1C14" w:rsidTr="001B7251">
        <w:trPr>
          <w:cantSplit/>
          <w:trHeight w:val="1085"/>
          <w:tblHeader/>
        </w:trPr>
        <w:tc>
          <w:tcPr>
            <w:tcW w:w="6834" w:type="dxa"/>
            <w:tcBorders>
              <w:top w:val="single" w:sz="4" w:space="0" w:color="auto"/>
              <w:left w:val="single" w:sz="4" w:space="0" w:color="auto"/>
              <w:bottom w:val="single" w:sz="4" w:space="0" w:color="auto"/>
              <w:right w:val="single" w:sz="4" w:space="0" w:color="auto"/>
            </w:tcBorders>
            <w:vAlign w:val="center"/>
          </w:tcPr>
          <w:p w:rsidR="00406465" w:rsidRPr="00FD1C14" w:rsidRDefault="00406465" w:rsidP="00406465">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Наименование информационного объекта (требования)</w:t>
            </w:r>
          </w:p>
        </w:tc>
        <w:tc>
          <w:tcPr>
            <w:tcW w:w="1848" w:type="dxa"/>
            <w:tcBorders>
              <w:top w:val="single" w:sz="4" w:space="0" w:color="auto"/>
              <w:left w:val="single" w:sz="4" w:space="0" w:color="auto"/>
              <w:bottom w:val="single" w:sz="4" w:space="0" w:color="auto"/>
              <w:right w:val="single" w:sz="4" w:space="0" w:color="auto"/>
            </w:tcBorders>
          </w:tcPr>
          <w:p w:rsidR="00406465" w:rsidRPr="00FD1C14" w:rsidRDefault="00406465" w:rsidP="00406465">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 xml:space="preserve">Максимальное значение, балл </w:t>
            </w:r>
          </w:p>
        </w:tc>
        <w:tc>
          <w:tcPr>
            <w:tcW w:w="1848" w:type="dxa"/>
            <w:tcBorders>
              <w:top w:val="single" w:sz="4" w:space="0" w:color="auto"/>
              <w:left w:val="single" w:sz="4" w:space="0" w:color="auto"/>
              <w:bottom w:val="single" w:sz="4" w:space="0" w:color="auto"/>
              <w:right w:val="single" w:sz="4" w:space="0" w:color="auto"/>
            </w:tcBorders>
          </w:tcPr>
          <w:p w:rsidR="00406465" w:rsidRPr="00FD1C14" w:rsidRDefault="00406465" w:rsidP="00406465">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 xml:space="preserve">Фактическое значение, балл </w:t>
            </w:r>
          </w:p>
        </w:tc>
      </w:tr>
      <w:tr w:rsidR="00406465" w:rsidRPr="00FD1C14" w:rsidTr="001B7251">
        <w:trPr>
          <w:cantSplit/>
          <w:trHeight w:val="1085"/>
          <w:tblHeader/>
        </w:trPr>
        <w:tc>
          <w:tcPr>
            <w:tcW w:w="6834" w:type="dxa"/>
            <w:tcBorders>
              <w:top w:val="single" w:sz="4" w:space="0" w:color="auto"/>
              <w:left w:val="single" w:sz="4" w:space="0" w:color="auto"/>
              <w:bottom w:val="single" w:sz="4" w:space="0" w:color="auto"/>
              <w:right w:val="single" w:sz="4" w:space="0" w:color="auto"/>
            </w:tcBorders>
            <w:vAlign w:val="center"/>
          </w:tcPr>
          <w:p w:rsidR="00406465" w:rsidRPr="00FD1C14" w:rsidRDefault="00406465" w:rsidP="00EB7175">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i/>
                <w:sz w:val="20"/>
                <w:szCs w:val="20"/>
              </w:rPr>
              <w:t>Пример заполнения:</w:t>
            </w:r>
          </w:p>
        </w:tc>
        <w:tc>
          <w:tcPr>
            <w:tcW w:w="1848" w:type="dxa"/>
            <w:tcBorders>
              <w:top w:val="single" w:sz="4" w:space="0" w:color="auto"/>
              <w:left w:val="single" w:sz="4" w:space="0" w:color="auto"/>
              <w:bottom w:val="single" w:sz="4" w:space="0" w:color="auto"/>
              <w:right w:val="single" w:sz="4" w:space="0" w:color="auto"/>
            </w:tcBorders>
          </w:tcPr>
          <w:p w:rsidR="00406465" w:rsidRPr="00FD1C14" w:rsidRDefault="00406465" w:rsidP="00406465">
            <w:pPr>
              <w:spacing w:after="0" w:line="240" w:lineRule="auto"/>
              <w:jc w:val="center"/>
              <w:rPr>
                <w:rFonts w:ascii="Times New Roman" w:eastAsia="Cambria" w:hAnsi="Times New Roman" w:cs="Times New Roman"/>
                <w:sz w:val="24"/>
                <w:szCs w:val="24"/>
              </w:rPr>
            </w:pPr>
          </w:p>
        </w:tc>
        <w:tc>
          <w:tcPr>
            <w:tcW w:w="1848" w:type="dxa"/>
            <w:tcBorders>
              <w:top w:val="single" w:sz="4" w:space="0" w:color="auto"/>
              <w:left w:val="single" w:sz="4" w:space="0" w:color="auto"/>
              <w:bottom w:val="single" w:sz="4" w:space="0" w:color="auto"/>
              <w:right w:val="single" w:sz="4" w:space="0" w:color="auto"/>
            </w:tcBorders>
          </w:tcPr>
          <w:p w:rsidR="00406465" w:rsidRPr="00FD1C14" w:rsidRDefault="00406465" w:rsidP="00406465">
            <w:pPr>
              <w:spacing w:after="0" w:line="240" w:lineRule="auto"/>
              <w:jc w:val="center"/>
              <w:rPr>
                <w:rFonts w:ascii="Times New Roman" w:eastAsia="Cambria" w:hAnsi="Times New Roman" w:cs="Times New Roman"/>
                <w:sz w:val="24"/>
                <w:szCs w:val="24"/>
              </w:rPr>
            </w:pPr>
          </w:p>
        </w:tc>
      </w:tr>
      <w:tr w:rsidR="00406465" w:rsidRPr="00FD1C14" w:rsidTr="001B7251">
        <w:trPr>
          <w:cantSplit/>
        </w:trPr>
        <w:tc>
          <w:tcPr>
            <w:tcW w:w="6834" w:type="dxa"/>
            <w:tcBorders>
              <w:top w:val="single" w:sz="4" w:space="0" w:color="auto"/>
              <w:left w:val="single" w:sz="4" w:space="0" w:color="auto"/>
              <w:bottom w:val="single" w:sz="4" w:space="0" w:color="auto"/>
              <w:right w:val="single" w:sz="4" w:space="0" w:color="auto"/>
            </w:tcBorders>
          </w:tcPr>
          <w:p w:rsidR="00406465" w:rsidRPr="00FD1C14" w:rsidRDefault="00406465" w:rsidP="00EB7175">
            <w:pPr>
              <w:widowControl w:val="0"/>
              <w:spacing w:after="0" w:line="360" w:lineRule="auto"/>
              <w:jc w:val="both"/>
              <w:rPr>
                <w:rFonts w:ascii="Times New Roman" w:eastAsia="Cambria" w:hAnsi="Times New Roman" w:cs="Times New Roman"/>
                <w:i/>
                <w:sz w:val="20"/>
                <w:szCs w:val="20"/>
              </w:rPr>
            </w:pPr>
            <w:r w:rsidRPr="00FD1C14">
              <w:rPr>
                <w:rFonts w:ascii="Times New Roman" w:eastAsia="Cambria" w:hAnsi="Times New Roman" w:cs="Times New Roman"/>
                <w:i/>
                <w:sz w:val="20"/>
                <w:szCs w:val="20"/>
              </w:rPr>
              <w:t>Общая информация об учреждении;</w:t>
            </w:r>
          </w:p>
        </w:tc>
        <w:tc>
          <w:tcPr>
            <w:tcW w:w="1848" w:type="dxa"/>
            <w:tcBorders>
              <w:top w:val="single" w:sz="4" w:space="0" w:color="auto"/>
              <w:left w:val="single" w:sz="4" w:space="0" w:color="auto"/>
              <w:bottom w:val="single" w:sz="4" w:space="0" w:color="auto"/>
              <w:right w:val="single" w:sz="4" w:space="0" w:color="auto"/>
            </w:tcBorders>
          </w:tcPr>
          <w:p w:rsidR="00406465" w:rsidRPr="00FD1C14" w:rsidRDefault="00406465" w:rsidP="00406465">
            <w:pPr>
              <w:widowControl w:val="0"/>
              <w:spacing w:after="0" w:line="360" w:lineRule="auto"/>
              <w:jc w:val="center"/>
              <w:rPr>
                <w:rFonts w:ascii="Times New Roman" w:eastAsia="Cambria" w:hAnsi="Times New Roman" w:cs="Times New Roman"/>
                <w:i/>
                <w:sz w:val="20"/>
                <w:szCs w:val="20"/>
              </w:rPr>
            </w:pPr>
            <w:r w:rsidRPr="00FD1C14">
              <w:rPr>
                <w:rFonts w:ascii="Times New Roman" w:eastAsia="Cambria" w:hAnsi="Times New Roman" w:cs="Times New Roman"/>
                <w:i/>
                <w:sz w:val="20"/>
                <w:szCs w:val="20"/>
              </w:rPr>
              <w:t>1</w:t>
            </w:r>
          </w:p>
        </w:tc>
        <w:tc>
          <w:tcPr>
            <w:tcW w:w="1848" w:type="dxa"/>
            <w:tcBorders>
              <w:top w:val="single" w:sz="4" w:space="0" w:color="auto"/>
              <w:left w:val="single" w:sz="4" w:space="0" w:color="auto"/>
              <w:bottom w:val="single" w:sz="4" w:space="0" w:color="auto"/>
              <w:right w:val="single" w:sz="4" w:space="0" w:color="auto"/>
            </w:tcBorders>
          </w:tcPr>
          <w:p w:rsidR="00406465" w:rsidRPr="00FD1C14" w:rsidRDefault="00406465" w:rsidP="00406465">
            <w:pPr>
              <w:widowControl w:val="0"/>
              <w:spacing w:after="0" w:line="360" w:lineRule="auto"/>
              <w:jc w:val="center"/>
              <w:rPr>
                <w:rFonts w:ascii="Times New Roman" w:eastAsia="Cambria" w:hAnsi="Times New Roman" w:cs="Times New Roman"/>
                <w:i/>
                <w:sz w:val="20"/>
                <w:szCs w:val="20"/>
              </w:rPr>
            </w:pPr>
            <w:r w:rsidRPr="00FD1C14">
              <w:rPr>
                <w:rFonts w:ascii="Times New Roman" w:eastAsia="Cambria" w:hAnsi="Times New Roman" w:cs="Times New Roman"/>
                <w:i/>
                <w:sz w:val="20"/>
                <w:szCs w:val="20"/>
              </w:rPr>
              <w:t>1</w:t>
            </w:r>
          </w:p>
        </w:tc>
      </w:tr>
      <w:tr w:rsidR="00406465" w:rsidRPr="00FD1C14" w:rsidTr="001B7251">
        <w:trPr>
          <w:cantSplit/>
        </w:trPr>
        <w:tc>
          <w:tcPr>
            <w:tcW w:w="6834" w:type="dxa"/>
            <w:tcBorders>
              <w:top w:val="single" w:sz="4" w:space="0" w:color="auto"/>
              <w:left w:val="single" w:sz="4" w:space="0" w:color="auto"/>
              <w:bottom w:val="single" w:sz="4" w:space="0" w:color="auto"/>
              <w:right w:val="single" w:sz="4" w:space="0" w:color="auto"/>
            </w:tcBorders>
          </w:tcPr>
          <w:p w:rsidR="00406465" w:rsidRPr="00FD1C14" w:rsidRDefault="00406465" w:rsidP="00EB7175">
            <w:pPr>
              <w:widowControl w:val="0"/>
              <w:spacing w:after="0" w:line="360" w:lineRule="auto"/>
              <w:jc w:val="both"/>
              <w:rPr>
                <w:rFonts w:ascii="Times New Roman" w:eastAsia="Cambria" w:hAnsi="Times New Roman" w:cs="Times New Roman"/>
                <w:i/>
                <w:sz w:val="20"/>
                <w:szCs w:val="20"/>
              </w:rPr>
            </w:pPr>
            <w:r w:rsidRPr="00FD1C14">
              <w:rPr>
                <w:rFonts w:ascii="Times New Roman" w:eastAsia="Cambria" w:hAnsi="Times New Roman" w:cs="Times New Roman"/>
                <w:i/>
                <w:sz w:val="20"/>
                <w:szCs w:val="20"/>
              </w:rPr>
              <w:t>Информация о государственном задании на текущий финансовый год;</w:t>
            </w:r>
          </w:p>
        </w:tc>
        <w:tc>
          <w:tcPr>
            <w:tcW w:w="1848" w:type="dxa"/>
            <w:tcBorders>
              <w:top w:val="single" w:sz="4" w:space="0" w:color="auto"/>
              <w:left w:val="single" w:sz="4" w:space="0" w:color="auto"/>
              <w:bottom w:val="single" w:sz="4" w:space="0" w:color="auto"/>
              <w:right w:val="single" w:sz="4" w:space="0" w:color="auto"/>
            </w:tcBorders>
          </w:tcPr>
          <w:p w:rsidR="00406465" w:rsidRPr="00FD1C14" w:rsidRDefault="00406465" w:rsidP="00406465">
            <w:pPr>
              <w:widowControl w:val="0"/>
              <w:spacing w:after="0" w:line="360" w:lineRule="auto"/>
              <w:jc w:val="center"/>
              <w:rPr>
                <w:rFonts w:ascii="Times New Roman" w:eastAsia="Cambria" w:hAnsi="Times New Roman" w:cs="Times New Roman"/>
                <w:i/>
                <w:sz w:val="20"/>
                <w:szCs w:val="20"/>
              </w:rPr>
            </w:pPr>
            <w:r w:rsidRPr="00FD1C14">
              <w:rPr>
                <w:rFonts w:ascii="Times New Roman" w:eastAsia="Cambria" w:hAnsi="Times New Roman" w:cs="Times New Roman"/>
                <w:i/>
                <w:sz w:val="20"/>
                <w:szCs w:val="20"/>
              </w:rPr>
              <w:t>1</w:t>
            </w:r>
          </w:p>
        </w:tc>
        <w:tc>
          <w:tcPr>
            <w:tcW w:w="1848" w:type="dxa"/>
            <w:tcBorders>
              <w:top w:val="single" w:sz="4" w:space="0" w:color="auto"/>
              <w:left w:val="single" w:sz="4" w:space="0" w:color="auto"/>
              <w:bottom w:val="single" w:sz="4" w:space="0" w:color="auto"/>
              <w:right w:val="single" w:sz="4" w:space="0" w:color="auto"/>
            </w:tcBorders>
          </w:tcPr>
          <w:p w:rsidR="00406465" w:rsidRPr="00FD1C14" w:rsidRDefault="00406465" w:rsidP="00406465">
            <w:pPr>
              <w:widowControl w:val="0"/>
              <w:spacing w:after="0" w:line="360" w:lineRule="auto"/>
              <w:jc w:val="center"/>
              <w:rPr>
                <w:rFonts w:ascii="Times New Roman" w:eastAsia="Cambria" w:hAnsi="Times New Roman" w:cs="Times New Roman"/>
                <w:i/>
                <w:sz w:val="20"/>
                <w:szCs w:val="20"/>
              </w:rPr>
            </w:pPr>
            <w:r w:rsidRPr="00FD1C14">
              <w:rPr>
                <w:rFonts w:ascii="Times New Roman" w:eastAsia="Cambria" w:hAnsi="Times New Roman" w:cs="Times New Roman"/>
                <w:i/>
                <w:sz w:val="20"/>
                <w:szCs w:val="20"/>
              </w:rPr>
              <w:t>1</w:t>
            </w:r>
          </w:p>
        </w:tc>
      </w:tr>
      <w:tr w:rsidR="00406465" w:rsidRPr="00FD1C14" w:rsidTr="001B7251">
        <w:trPr>
          <w:cantSplit/>
        </w:trPr>
        <w:tc>
          <w:tcPr>
            <w:tcW w:w="6834" w:type="dxa"/>
            <w:tcBorders>
              <w:top w:val="single" w:sz="4" w:space="0" w:color="auto"/>
              <w:left w:val="single" w:sz="4" w:space="0" w:color="auto"/>
              <w:bottom w:val="single" w:sz="4" w:space="0" w:color="auto"/>
              <w:right w:val="single" w:sz="4" w:space="0" w:color="auto"/>
            </w:tcBorders>
          </w:tcPr>
          <w:p w:rsidR="00406465" w:rsidRPr="00FD1C14" w:rsidRDefault="00406465" w:rsidP="00EB7175">
            <w:pPr>
              <w:widowControl w:val="0"/>
              <w:spacing w:after="0" w:line="360" w:lineRule="auto"/>
              <w:jc w:val="both"/>
              <w:rPr>
                <w:rFonts w:ascii="Times New Roman" w:eastAsia="Cambria" w:hAnsi="Times New Roman" w:cs="Times New Roman"/>
                <w:i/>
                <w:sz w:val="20"/>
                <w:szCs w:val="20"/>
              </w:rPr>
            </w:pPr>
            <w:r w:rsidRPr="00FD1C14">
              <w:rPr>
                <w:rFonts w:ascii="Times New Roman" w:eastAsia="Cambria" w:hAnsi="Times New Roman" w:cs="Times New Roman"/>
                <w:i/>
                <w:sz w:val="20"/>
                <w:szCs w:val="20"/>
              </w:rPr>
              <w:t>Информация о выполнении государственного задания за отчетный финансовый год;</w:t>
            </w:r>
          </w:p>
        </w:tc>
        <w:tc>
          <w:tcPr>
            <w:tcW w:w="1848" w:type="dxa"/>
            <w:tcBorders>
              <w:top w:val="single" w:sz="4" w:space="0" w:color="auto"/>
              <w:left w:val="single" w:sz="4" w:space="0" w:color="auto"/>
              <w:bottom w:val="single" w:sz="4" w:space="0" w:color="auto"/>
              <w:right w:val="single" w:sz="4" w:space="0" w:color="auto"/>
            </w:tcBorders>
          </w:tcPr>
          <w:p w:rsidR="00406465" w:rsidRPr="00FD1C14" w:rsidRDefault="00406465" w:rsidP="00406465">
            <w:pPr>
              <w:widowControl w:val="0"/>
              <w:spacing w:after="0" w:line="360" w:lineRule="auto"/>
              <w:jc w:val="center"/>
              <w:rPr>
                <w:rFonts w:ascii="Times New Roman" w:eastAsia="Cambria" w:hAnsi="Times New Roman" w:cs="Times New Roman"/>
                <w:i/>
                <w:sz w:val="20"/>
                <w:szCs w:val="20"/>
              </w:rPr>
            </w:pPr>
            <w:r w:rsidRPr="00FD1C14">
              <w:rPr>
                <w:rFonts w:ascii="Times New Roman" w:eastAsia="Cambria" w:hAnsi="Times New Roman" w:cs="Times New Roman"/>
                <w:i/>
                <w:sz w:val="20"/>
                <w:szCs w:val="20"/>
              </w:rPr>
              <w:t>1</w:t>
            </w:r>
          </w:p>
        </w:tc>
        <w:tc>
          <w:tcPr>
            <w:tcW w:w="1848" w:type="dxa"/>
            <w:tcBorders>
              <w:top w:val="single" w:sz="4" w:space="0" w:color="auto"/>
              <w:left w:val="single" w:sz="4" w:space="0" w:color="auto"/>
              <w:bottom w:val="single" w:sz="4" w:space="0" w:color="auto"/>
              <w:right w:val="single" w:sz="4" w:space="0" w:color="auto"/>
            </w:tcBorders>
          </w:tcPr>
          <w:p w:rsidR="00406465" w:rsidRPr="00FD1C14" w:rsidRDefault="00406465" w:rsidP="00406465">
            <w:pPr>
              <w:widowControl w:val="0"/>
              <w:spacing w:after="0" w:line="360" w:lineRule="auto"/>
              <w:jc w:val="center"/>
              <w:rPr>
                <w:rFonts w:ascii="Times New Roman" w:eastAsia="Cambria" w:hAnsi="Times New Roman" w:cs="Times New Roman"/>
                <w:i/>
                <w:sz w:val="20"/>
                <w:szCs w:val="20"/>
              </w:rPr>
            </w:pPr>
            <w:r w:rsidRPr="00FD1C14">
              <w:rPr>
                <w:rFonts w:ascii="Times New Roman" w:eastAsia="Cambria" w:hAnsi="Times New Roman" w:cs="Times New Roman"/>
                <w:i/>
                <w:sz w:val="20"/>
                <w:szCs w:val="20"/>
              </w:rPr>
              <w:t>0</w:t>
            </w:r>
          </w:p>
        </w:tc>
      </w:tr>
      <w:tr w:rsidR="00406465" w:rsidRPr="00FD1C14" w:rsidTr="001B7251">
        <w:trPr>
          <w:cantSplit/>
        </w:trPr>
        <w:tc>
          <w:tcPr>
            <w:tcW w:w="6834" w:type="dxa"/>
            <w:tcBorders>
              <w:top w:val="single" w:sz="4" w:space="0" w:color="auto"/>
              <w:left w:val="single" w:sz="4" w:space="0" w:color="auto"/>
              <w:bottom w:val="single" w:sz="4" w:space="0" w:color="auto"/>
              <w:right w:val="single" w:sz="4" w:space="0" w:color="auto"/>
            </w:tcBorders>
          </w:tcPr>
          <w:p w:rsidR="00406465" w:rsidRPr="00FD1C14" w:rsidRDefault="00406465" w:rsidP="00EB7175">
            <w:pPr>
              <w:widowControl w:val="0"/>
              <w:spacing w:after="0" w:line="360" w:lineRule="auto"/>
              <w:jc w:val="both"/>
              <w:rPr>
                <w:rFonts w:ascii="Times New Roman" w:eastAsia="Cambria" w:hAnsi="Times New Roman" w:cs="Times New Roman"/>
                <w:i/>
                <w:sz w:val="20"/>
                <w:szCs w:val="20"/>
              </w:rPr>
            </w:pPr>
            <w:r w:rsidRPr="00FD1C14">
              <w:rPr>
                <w:rFonts w:ascii="Times New Roman" w:eastAsia="Cambria" w:hAnsi="Times New Roman" w:cs="Times New Roman"/>
                <w:i/>
                <w:sz w:val="20"/>
                <w:szCs w:val="20"/>
              </w:rPr>
              <w:t>Информация о плане финансово-хозяйственной деятельности на текущий год;</w:t>
            </w:r>
          </w:p>
        </w:tc>
        <w:tc>
          <w:tcPr>
            <w:tcW w:w="1848" w:type="dxa"/>
            <w:tcBorders>
              <w:top w:val="single" w:sz="4" w:space="0" w:color="auto"/>
              <w:left w:val="single" w:sz="4" w:space="0" w:color="auto"/>
              <w:bottom w:val="single" w:sz="4" w:space="0" w:color="auto"/>
              <w:right w:val="single" w:sz="4" w:space="0" w:color="auto"/>
            </w:tcBorders>
          </w:tcPr>
          <w:p w:rsidR="00406465" w:rsidRPr="00FD1C14" w:rsidRDefault="00406465" w:rsidP="00406465">
            <w:pPr>
              <w:widowControl w:val="0"/>
              <w:spacing w:after="0" w:line="360" w:lineRule="auto"/>
              <w:jc w:val="center"/>
              <w:rPr>
                <w:rFonts w:ascii="Times New Roman" w:eastAsia="Cambria" w:hAnsi="Times New Roman" w:cs="Times New Roman"/>
                <w:i/>
                <w:sz w:val="20"/>
                <w:szCs w:val="20"/>
              </w:rPr>
            </w:pPr>
            <w:r w:rsidRPr="00FD1C14">
              <w:rPr>
                <w:rFonts w:ascii="Times New Roman" w:eastAsia="Cambria" w:hAnsi="Times New Roman" w:cs="Times New Roman"/>
                <w:i/>
                <w:sz w:val="20"/>
                <w:szCs w:val="20"/>
              </w:rPr>
              <w:t>1</w:t>
            </w:r>
          </w:p>
        </w:tc>
        <w:tc>
          <w:tcPr>
            <w:tcW w:w="1848" w:type="dxa"/>
            <w:tcBorders>
              <w:top w:val="single" w:sz="4" w:space="0" w:color="auto"/>
              <w:left w:val="single" w:sz="4" w:space="0" w:color="auto"/>
              <w:bottom w:val="single" w:sz="4" w:space="0" w:color="auto"/>
              <w:right w:val="single" w:sz="4" w:space="0" w:color="auto"/>
            </w:tcBorders>
          </w:tcPr>
          <w:p w:rsidR="00406465" w:rsidRPr="00FD1C14" w:rsidRDefault="00406465" w:rsidP="00406465">
            <w:pPr>
              <w:widowControl w:val="0"/>
              <w:spacing w:after="0" w:line="360" w:lineRule="auto"/>
              <w:jc w:val="center"/>
              <w:rPr>
                <w:rFonts w:ascii="Times New Roman" w:eastAsia="Cambria" w:hAnsi="Times New Roman" w:cs="Times New Roman"/>
                <w:i/>
                <w:sz w:val="20"/>
                <w:szCs w:val="20"/>
              </w:rPr>
            </w:pPr>
            <w:r w:rsidRPr="00FD1C14">
              <w:rPr>
                <w:rFonts w:ascii="Times New Roman" w:eastAsia="Cambria" w:hAnsi="Times New Roman" w:cs="Times New Roman"/>
                <w:i/>
                <w:sz w:val="20"/>
                <w:szCs w:val="20"/>
              </w:rPr>
              <w:t>1</w:t>
            </w:r>
          </w:p>
        </w:tc>
      </w:tr>
      <w:tr w:rsidR="00406465" w:rsidRPr="00FD1C14" w:rsidTr="001B7251">
        <w:trPr>
          <w:cantSplit/>
        </w:trPr>
        <w:tc>
          <w:tcPr>
            <w:tcW w:w="6834" w:type="dxa"/>
            <w:tcBorders>
              <w:top w:val="single" w:sz="4" w:space="0" w:color="auto"/>
              <w:left w:val="single" w:sz="4" w:space="0" w:color="auto"/>
              <w:bottom w:val="single" w:sz="4" w:space="0" w:color="auto"/>
              <w:right w:val="single" w:sz="4" w:space="0" w:color="auto"/>
            </w:tcBorders>
          </w:tcPr>
          <w:p w:rsidR="00406465" w:rsidRPr="00FD1C14" w:rsidRDefault="00406465" w:rsidP="00EB7175">
            <w:pPr>
              <w:widowControl w:val="0"/>
              <w:spacing w:after="0" w:line="360" w:lineRule="auto"/>
              <w:jc w:val="both"/>
              <w:rPr>
                <w:rFonts w:ascii="Times New Roman" w:eastAsia="Cambria" w:hAnsi="Times New Roman" w:cs="Times New Roman"/>
                <w:i/>
                <w:sz w:val="20"/>
                <w:szCs w:val="20"/>
              </w:rPr>
            </w:pPr>
            <w:r w:rsidRPr="00FD1C14">
              <w:rPr>
                <w:rFonts w:ascii="Times New Roman" w:eastAsia="Cambria" w:hAnsi="Times New Roman" w:cs="Times New Roman"/>
                <w:i/>
                <w:sz w:val="20"/>
                <w:szCs w:val="20"/>
              </w:rPr>
              <w:t>Информация о годовой бухгалтерской отчетности за отчетный финансовый год;</w:t>
            </w:r>
          </w:p>
        </w:tc>
        <w:tc>
          <w:tcPr>
            <w:tcW w:w="1848" w:type="dxa"/>
            <w:tcBorders>
              <w:top w:val="single" w:sz="4" w:space="0" w:color="auto"/>
              <w:left w:val="single" w:sz="4" w:space="0" w:color="auto"/>
              <w:bottom w:val="single" w:sz="4" w:space="0" w:color="auto"/>
              <w:right w:val="single" w:sz="4" w:space="0" w:color="auto"/>
            </w:tcBorders>
          </w:tcPr>
          <w:p w:rsidR="00406465" w:rsidRPr="00FD1C14" w:rsidRDefault="00406465" w:rsidP="00406465">
            <w:pPr>
              <w:widowControl w:val="0"/>
              <w:spacing w:after="0" w:line="360" w:lineRule="auto"/>
              <w:jc w:val="center"/>
              <w:rPr>
                <w:rFonts w:ascii="Times New Roman" w:eastAsia="Cambria" w:hAnsi="Times New Roman" w:cs="Times New Roman"/>
                <w:i/>
                <w:sz w:val="20"/>
                <w:szCs w:val="20"/>
              </w:rPr>
            </w:pPr>
            <w:r w:rsidRPr="00FD1C14">
              <w:rPr>
                <w:rFonts w:ascii="Times New Roman" w:eastAsia="Cambria" w:hAnsi="Times New Roman" w:cs="Times New Roman"/>
                <w:i/>
                <w:sz w:val="20"/>
                <w:szCs w:val="20"/>
              </w:rPr>
              <w:t>1</w:t>
            </w:r>
          </w:p>
        </w:tc>
        <w:tc>
          <w:tcPr>
            <w:tcW w:w="1848" w:type="dxa"/>
            <w:tcBorders>
              <w:top w:val="single" w:sz="4" w:space="0" w:color="auto"/>
              <w:left w:val="single" w:sz="4" w:space="0" w:color="auto"/>
              <w:bottom w:val="single" w:sz="4" w:space="0" w:color="auto"/>
              <w:right w:val="single" w:sz="4" w:space="0" w:color="auto"/>
            </w:tcBorders>
          </w:tcPr>
          <w:p w:rsidR="00406465" w:rsidRPr="00FD1C14" w:rsidRDefault="00406465" w:rsidP="00406465">
            <w:pPr>
              <w:widowControl w:val="0"/>
              <w:spacing w:after="0" w:line="360" w:lineRule="auto"/>
              <w:jc w:val="center"/>
              <w:rPr>
                <w:rFonts w:ascii="Times New Roman" w:eastAsia="Cambria" w:hAnsi="Times New Roman" w:cs="Times New Roman"/>
                <w:i/>
                <w:sz w:val="20"/>
                <w:szCs w:val="20"/>
              </w:rPr>
            </w:pPr>
            <w:r w:rsidRPr="00FD1C14">
              <w:rPr>
                <w:rFonts w:ascii="Times New Roman" w:eastAsia="Cambria" w:hAnsi="Times New Roman" w:cs="Times New Roman"/>
                <w:i/>
                <w:sz w:val="20"/>
                <w:szCs w:val="20"/>
              </w:rPr>
              <w:t>1</w:t>
            </w:r>
          </w:p>
        </w:tc>
      </w:tr>
      <w:tr w:rsidR="00406465" w:rsidRPr="00FD1C14" w:rsidTr="001B7251">
        <w:trPr>
          <w:cantSplit/>
        </w:trPr>
        <w:tc>
          <w:tcPr>
            <w:tcW w:w="6834" w:type="dxa"/>
            <w:tcBorders>
              <w:top w:val="single" w:sz="4" w:space="0" w:color="auto"/>
              <w:left w:val="single" w:sz="4" w:space="0" w:color="auto"/>
              <w:bottom w:val="single" w:sz="4" w:space="0" w:color="auto"/>
              <w:right w:val="single" w:sz="4" w:space="0" w:color="auto"/>
            </w:tcBorders>
          </w:tcPr>
          <w:p w:rsidR="00406465" w:rsidRPr="00FD1C14" w:rsidRDefault="00406465" w:rsidP="00EB7175">
            <w:pPr>
              <w:widowControl w:val="0"/>
              <w:spacing w:after="0" w:line="360" w:lineRule="auto"/>
              <w:jc w:val="both"/>
              <w:rPr>
                <w:rFonts w:ascii="Times New Roman" w:eastAsia="Cambria" w:hAnsi="Times New Roman" w:cs="Times New Roman"/>
                <w:i/>
                <w:sz w:val="20"/>
                <w:szCs w:val="20"/>
              </w:rPr>
            </w:pPr>
            <w:r w:rsidRPr="00FD1C14">
              <w:rPr>
                <w:rFonts w:ascii="Times New Roman" w:eastAsia="Cambria" w:hAnsi="Times New Roman" w:cs="Times New Roman"/>
                <w:i/>
                <w:sz w:val="20"/>
                <w:szCs w:val="20"/>
              </w:rPr>
              <w:t>Информация о результатах деятельности и об использовании имущества;</w:t>
            </w:r>
          </w:p>
        </w:tc>
        <w:tc>
          <w:tcPr>
            <w:tcW w:w="1848" w:type="dxa"/>
            <w:tcBorders>
              <w:top w:val="single" w:sz="4" w:space="0" w:color="auto"/>
              <w:left w:val="single" w:sz="4" w:space="0" w:color="auto"/>
              <w:bottom w:val="single" w:sz="4" w:space="0" w:color="auto"/>
              <w:right w:val="single" w:sz="4" w:space="0" w:color="auto"/>
            </w:tcBorders>
          </w:tcPr>
          <w:p w:rsidR="00406465" w:rsidRPr="00FD1C14" w:rsidRDefault="00406465" w:rsidP="00406465">
            <w:pPr>
              <w:widowControl w:val="0"/>
              <w:spacing w:after="0" w:line="360" w:lineRule="auto"/>
              <w:jc w:val="center"/>
              <w:rPr>
                <w:rFonts w:ascii="Times New Roman" w:eastAsia="Cambria" w:hAnsi="Times New Roman" w:cs="Times New Roman"/>
                <w:i/>
                <w:sz w:val="20"/>
                <w:szCs w:val="20"/>
              </w:rPr>
            </w:pPr>
            <w:r w:rsidRPr="00FD1C14">
              <w:rPr>
                <w:rFonts w:ascii="Times New Roman" w:eastAsia="Cambria" w:hAnsi="Times New Roman" w:cs="Times New Roman"/>
                <w:i/>
                <w:sz w:val="20"/>
                <w:szCs w:val="20"/>
              </w:rPr>
              <w:t>1</w:t>
            </w:r>
          </w:p>
        </w:tc>
        <w:tc>
          <w:tcPr>
            <w:tcW w:w="1848" w:type="dxa"/>
            <w:tcBorders>
              <w:top w:val="single" w:sz="4" w:space="0" w:color="auto"/>
              <w:left w:val="single" w:sz="4" w:space="0" w:color="auto"/>
              <w:bottom w:val="single" w:sz="4" w:space="0" w:color="auto"/>
              <w:right w:val="single" w:sz="4" w:space="0" w:color="auto"/>
            </w:tcBorders>
          </w:tcPr>
          <w:p w:rsidR="00406465" w:rsidRPr="00FD1C14" w:rsidRDefault="00406465" w:rsidP="00406465">
            <w:pPr>
              <w:widowControl w:val="0"/>
              <w:spacing w:after="0" w:line="360" w:lineRule="auto"/>
              <w:jc w:val="center"/>
              <w:rPr>
                <w:rFonts w:ascii="Times New Roman" w:eastAsia="Cambria" w:hAnsi="Times New Roman" w:cs="Times New Roman"/>
                <w:i/>
                <w:sz w:val="20"/>
                <w:szCs w:val="20"/>
              </w:rPr>
            </w:pPr>
            <w:r w:rsidRPr="00FD1C14">
              <w:rPr>
                <w:rFonts w:ascii="Times New Roman" w:eastAsia="Cambria" w:hAnsi="Times New Roman" w:cs="Times New Roman"/>
                <w:i/>
                <w:sz w:val="20"/>
                <w:szCs w:val="20"/>
              </w:rPr>
              <w:t>1</w:t>
            </w:r>
          </w:p>
        </w:tc>
      </w:tr>
      <w:tr w:rsidR="00406465" w:rsidRPr="00FD1C14" w:rsidTr="001B7251">
        <w:trPr>
          <w:cantSplit/>
        </w:trPr>
        <w:tc>
          <w:tcPr>
            <w:tcW w:w="6834" w:type="dxa"/>
            <w:tcBorders>
              <w:top w:val="single" w:sz="4" w:space="0" w:color="auto"/>
              <w:left w:val="single" w:sz="4" w:space="0" w:color="auto"/>
              <w:bottom w:val="single" w:sz="4" w:space="0" w:color="auto"/>
              <w:right w:val="single" w:sz="4" w:space="0" w:color="auto"/>
            </w:tcBorders>
          </w:tcPr>
          <w:p w:rsidR="00406465" w:rsidRPr="00FD1C14" w:rsidRDefault="00406465" w:rsidP="00EB7175">
            <w:pPr>
              <w:widowControl w:val="0"/>
              <w:spacing w:after="0" w:line="360" w:lineRule="auto"/>
              <w:jc w:val="both"/>
              <w:rPr>
                <w:rFonts w:ascii="Times New Roman" w:eastAsia="Cambria" w:hAnsi="Times New Roman" w:cs="Times New Roman"/>
                <w:i/>
                <w:sz w:val="20"/>
                <w:szCs w:val="20"/>
              </w:rPr>
            </w:pPr>
            <w:r w:rsidRPr="00FD1C14">
              <w:rPr>
                <w:rFonts w:ascii="Times New Roman" w:eastAsia="Cambria" w:hAnsi="Times New Roman" w:cs="Times New Roman"/>
                <w:i/>
                <w:sz w:val="20"/>
                <w:szCs w:val="20"/>
              </w:rPr>
              <w:t>Информация о контрольных мероприятиях и их результатах за отчетный финансовый год.</w:t>
            </w:r>
          </w:p>
        </w:tc>
        <w:tc>
          <w:tcPr>
            <w:tcW w:w="1848" w:type="dxa"/>
            <w:tcBorders>
              <w:top w:val="single" w:sz="4" w:space="0" w:color="auto"/>
              <w:left w:val="single" w:sz="4" w:space="0" w:color="auto"/>
              <w:bottom w:val="single" w:sz="4" w:space="0" w:color="auto"/>
              <w:right w:val="single" w:sz="4" w:space="0" w:color="auto"/>
            </w:tcBorders>
          </w:tcPr>
          <w:p w:rsidR="00406465" w:rsidRPr="00FD1C14" w:rsidRDefault="00406465" w:rsidP="00406465">
            <w:pPr>
              <w:widowControl w:val="0"/>
              <w:spacing w:after="0" w:line="360" w:lineRule="auto"/>
              <w:jc w:val="center"/>
              <w:rPr>
                <w:rFonts w:ascii="Times New Roman" w:eastAsia="Cambria" w:hAnsi="Times New Roman" w:cs="Times New Roman"/>
                <w:i/>
                <w:sz w:val="20"/>
                <w:szCs w:val="20"/>
              </w:rPr>
            </w:pPr>
            <w:r w:rsidRPr="00FD1C14">
              <w:rPr>
                <w:rFonts w:ascii="Times New Roman" w:eastAsia="Cambria" w:hAnsi="Times New Roman" w:cs="Times New Roman"/>
                <w:i/>
                <w:sz w:val="20"/>
                <w:szCs w:val="20"/>
              </w:rPr>
              <w:t>1</w:t>
            </w:r>
          </w:p>
        </w:tc>
        <w:tc>
          <w:tcPr>
            <w:tcW w:w="1848" w:type="dxa"/>
            <w:tcBorders>
              <w:top w:val="single" w:sz="4" w:space="0" w:color="auto"/>
              <w:left w:val="single" w:sz="4" w:space="0" w:color="auto"/>
              <w:bottom w:val="single" w:sz="4" w:space="0" w:color="auto"/>
              <w:right w:val="single" w:sz="4" w:space="0" w:color="auto"/>
            </w:tcBorders>
          </w:tcPr>
          <w:p w:rsidR="00406465" w:rsidRPr="00FD1C14" w:rsidRDefault="00406465" w:rsidP="00406465">
            <w:pPr>
              <w:widowControl w:val="0"/>
              <w:spacing w:after="0" w:line="360" w:lineRule="auto"/>
              <w:jc w:val="center"/>
              <w:rPr>
                <w:rFonts w:ascii="Times New Roman" w:eastAsia="Cambria" w:hAnsi="Times New Roman" w:cs="Times New Roman"/>
                <w:i/>
                <w:sz w:val="20"/>
                <w:szCs w:val="20"/>
              </w:rPr>
            </w:pPr>
            <w:r w:rsidRPr="00FD1C14">
              <w:rPr>
                <w:rFonts w:ascii="Times New Roman" w:eastAsia="Cambria" w:hAnsi="Times New Roman" w:cs="Times New Roman"/>
                <w:i/>
                <w:sz w:val="20"/>
                <w:szCs w:val="20"/>
              </w:rPr>
              <w:t>0</w:t>
            </w:r>
          </w:p>
        </w:tc>
      </w:tr>
      <w:tr w:rsidR="00406465" w:rsidRPr="00FD1C14" w:rsidTr="001B7251">
        <w:trPr>
          <w:cantSplit/>
        </w:trPr>
        <w:tc>
          <w:tcPr>
            <w:tcW w:w="6834" w:type="dxa"/>
            <w:tcBorders>
              <w:top w:val="single" w:sz="4" w:space="0" w:color="auto"/>
              <w:left w:val="single" w:sz="4" w:space="0" w:color="auto"/>
              <w:bottom w:val="single" w:sz="4" w:space="0" w:color="auto"/>
              <w:right w:val="single" w:sz="4" w:space="0" w:color="auto"/>
            </w:tcBorders>
          </w:tcPr>
          <w:p w:rsidR="00406465" w:rsidRPr="00FD1C14" w:rsidRDefault="00406465" w:rsidP="00EB7175">
            <w:pPr>
              <w:widowControl w:val="0"/>
              <w:spacing w:after="0" w:line="360" w:lineRule="auto"/>
              <w:jc w:val="both"/>
              <w:rPr>
                <w:rFonts w:ascii="Times New Roman" w:eastAsia="Cambria" w:hAnsi="Times New Roman" w:cs="Times New Roman"/>
                <w:i/>
                <w:sz w:val="20"/>
                <w:szCs w:val="20"/>
              </w:rPr>
            </w:pPr>
            <w:r w:rsidRPr="00FD1C14">
              <w:rPr>
                <w:rFonts w:ascii="Times New Roman" w:eastAsia="Cambria" w:hAnsi="Times New Roman" w:cs="Times New Roman"/>
                <w:i/>
                <w:sz w:val="20"/>
                <w:szCs w:val="20"/>
              </w:rPr>
              <w:t>ИТОГО</w:t>
            </w:r>
          </w:p>
        </w:tc>
        <w:tc>
          <w:tcPr>
            <w:tcW w:w="1848" w:type="dxa"/>
            <w:tcBorders>
              <w:top w:val="single" w:sz="4" w:space="0" w:color="auto"/>
              <w:left w:val="single" w:sz="4" w:space="0" w:color="auto"/>
              <w:bottom w:val="single" w:sz="4" w:space="0" w:color="auto"/>
              <w:right w:val="single" w:sz="4" w:space="0" w:color="auto"/>
            </w:tcBorders>
          </w:tcPr>
          <w:p w:rsidR="00406465" w:rsidRPr="00FD1C14" w:rsidRDefault="00406465" w:rsidP="00406465">
            <w:pPr>
              <w:widowControl w:val="0"/>
              <w:spacing w:after="0" w:line="360" w:lineRule="auto"/>
              <w:jc w:val="center"/>
              <w:rPr>
                <w:rFonts w:ascii="Times New Roman" w:eastAsia="Cambria" w:hAnsi="Times New Roman" w:cs="Times New Roman"/>
                <w:i/>
                <w:sz w:val="20"/>
                <w:szCs w:val="20"/>
              </w:rPr>
            </w:pPr>
            <w:r w:rsidRPr="00FD1C14">
              <w:rPr>
                <w:rFonts w:ascii="Times New Roman" w:eastAsia="Cambria" w:hAnsi="Times New Roman" w:cs="Times New Roman"/>
                <w:i/>
                <w:sz w:val="20"/>
                <w:szCs w:val="20"/>
              </w:rPr>
              <w:t>Макс. значение</w:t>
            </w:r>
          </w:p>
          <w:p w:rsidR="00406465" w:rsidRPr="00FD1C14" w:rsidRDefault="00406465" w:rsidP="00406465">
            <w:pPr>
              <w:widowControl w:val="0"/>
              <w:spacing w:after="0" w:line="360" w:lineRule="auto"/>
              <w:jc w:val="center"/>
              <w:rPr>
                <w:rFonts w:ascii="Times New Roman" w:eastAsia="Cambria" w:hAnsi="Times New Roman" w:cs="Times New Roman"/>
                <w:i/>
                <w:sz w:val="20"/>
                <w:szCs w:val="20"/>
              </w:rPr>
            </w:pPr>
            <w:r w:rsidRPr="00FD1C14">
              <w:rPr>
                <w:rFonts w:ascii="Times New Roman" w:eastAsia="Cambria" w:hAnsi="Times New Roman" w:cs="Times New Roman"/>
                <w:i/>
                <w:sz w:val="20"/>
                <w:szCs w:val="20"/>
              </w:rPr>
              <w:t>7 баллов</w:t>
            </w:r>
          </w:p>
        </w:tc>
        <w:tc>
          <w:tcPr>
            <w:tcW w:w="1848" w:type="dxa"/>
            <w:tcBorders>
              <w:top w:val="single" w:sz="4" w:space="0" w:color="auto"/>
              <w:left w:val="single" w:sz="4" w:space="0" w:color="auto"/>
              <w:bottom w:val="single" w:sz="4" w:space="0" w:color="auto"/>
              <w:right w:val="single" w:sz="4" w:space="0" w:color="auto"/>
            </w:tcBorders>
          </w:tcPr>
          <w:p w:rsidR="00406465" w:rsidRPr="00FD1C14" w:rsidRDefault="00406465" w:rsidP="00406465">
            <w:pPr>
              <w:widowControl w:val="0"/>
              <w:spacing w:after="0" w:line="360" w:lineRule="auto"/>
              <w:jc w:val="center"/>
              <w:rPr>
                <w:rFonts w:ascii="Times New Roman" w:eastAsia="Cambria" w:hAnsi="Times New Roman" w:cs="Times New Roman"/>
                <w:i/>
                <w:sz w:val="20"/>
                <w:szCs w:val="20"/>
              </w:rPr>
            </w:pPr>
            <w:r w:rsidRPr="00FD1C14">
              <w:rPr>
                <w:rFonts w:ascii="Times New Roman" w:eastAsia="Cambria" w:hAnsi="Times New Roman" w:cs="Times New Roman"/>
                <w:i/>
                <w:sz w:val="20"/>
                <w:szCs w:val="20"/>
              </w:rPr>
              <w:t>5</w:t>
            </w:r>
          </w:p>
        </w:tc>
      </w:tr>
    </w:tbl>
    <w:p w:rsidR="00406465" w:rsidRPr="00FD1C14" w:rsidRDefault="00406465" w:rsidP="00406465">
      <w:pPr>
        <w:widowControl w:val="0"/>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 - исходные данные и формулы для оценки уровня открытости и доступности информации на сайте www.bus.gov.ru приведены в разделе 3 Приложения 1 к Методическим рекомендациям</w:t>
      </w:r>
    </w:p>
    <w:p w:rsidR="00406465" w:rsidRPr="00FD1C14" w:rsidRDefault="00406465" w:rsidP="00406465">
      <w:pPr>
        <w:spacing w:after="0" w:line="240" w:lineRule="auto"/>
        <w:rPr>
          <w:rFonts w:ascii="Times New Roman" w:eastAsia="Cambria" w:hAnsi="Times New Roman" w:cs="Times New Roman"/>
          <w:sz w:val="28"/>
          <w:szCs w:val="28"/>
        </w:rPr>
      </w:pPr>
      <w:r w:rsidRPr="00FD1C14">
        <w:rPr>
          <w:rFonts w:ascii="Times New Roman" w:eastAsia="Cambria" w:hAnsi="Times New Roman" w:cs="Times New Roman"/>
          <w:sz w:val="28"/>
          <w:szCs w:val="28"/>
        </w:rPr>
        <w:br w:type="page"/>
      </w:r>
    </w:p>
    <w:p w:rsidR="00406465" w:rsidRPr="00FD1C14" w:rsidRDefault="00406465" w:rsidP="00417CA2">
      <w:pPr>
        <w:widowControl w:val="0"/>
        <w:spacing w:after="0"/>
        <w:jc w:val="right"/>
        <w:rPr>
          <w:rFonts w:ascii="Times New Roman" w:eastAsia="Cambria" w:hAnsi="Times New Roman" w:cs="Times New Roman"/>
          <w:sz w:val="28"/>
          <w:szCs w:val="28"/>
        </w:rPr>
      </w:pPr>
      <w:r w:rsidRPr="00FD1C14">
        <w:rPr>
          <w:rFonts w:ascii="Times New Roman" w:eastAsia="Cambria" w:hAnsi="Times New Roman" w:cs="Times New Roman"/>
          <w:sz w:val="28"/>
          <w:szCs w:val="28"/>
        </w:rPr>
        <w:lastRenderedPageBreak/>
        <w:t>Таблица 4.3</w:t>
      </w:r>
    </w:p>
    <w:p w:rsidR="00406465" w:rsidRPr="00FD1C14" w:rsidRDefault="00406465" w:rsidP="00417CA2">
      <w:pPr>
        <w:widowControl w:val="0"/>
        <w:spacing w:after="0"/>
        <w:jc w:val="center"/>
        <w:rPr>
          <w:rFonts w:ascii="Times New Roman" w:eastAsia="Cambria" w:hAnsi="Times New Roman" w:cs="Times New Roman"/>
          <w:sz w:val="28"/>
          <w:szCs w:val="28"/>
        </w:rPr>
      </w:pPr>
      <w:r w:rsidRPr="00FD1C14">
        <w:rPr>
          <w:rFonts w:ascii="Times New Roman" w:eastAsia="Cambria" w:hAnsi="Times New Roman" w:cs="Times New Roman"/>
          <w:sz w:val="28"/>
          <w:szCs w:val="28"/>
        </w:rPr>
        <w:t xml:space="preserve">Оценка уровня открытости и доступности информации на официальном сайте </w:t>
      </w:r>
    </w:p>
    <w:p w:rsidR="00406465" w:rsidRPr="00FD1C14" w:rsidRDefault="00406465" w:rsidP="00406465">
      <w:pPr>
        <w:widowControl w:val="0"/>
        <w:pBdr>
          <w:bottom w:val="single" w:sz="12" w:space="1" w:color="auto"/>
        </w:pBdr>
        <w:spacing w:after="0" w:line="240" w:lineRule="auto"/>
        <w:jc w:val="center"/>
        <w:rPr>
          <w:rFonts w:ascii="Times New Roman" w:eastAsia="Cambria" w:hAnsi="Times New Roman" w:cs="Times New Roman"/>
          <w:sz w:val="28"/>
          <w:szCs w:val="28"/>
        </w:rPr>
      </w:pPr>
      <w:r w:rsidRPr="00FD1C14">
        <w:rPr>
          <w:rFonts w:ascii="Times New Roman" w:eastAsia="Cambria" w:hAnsi="Times New Roman" w:cs="Times New Roman"/>
          <w:i/>
          <w:sz w:val="20"/>
          <w:szCs w:val="20"/>
        </w:rPr>
        <w:t xml:space="preserve">Пример заполнения: театр </w:t>
      </w:r>
    </w:p>
    <w:p w:rsidR="00406465" w:rsidRPr="00FD1C14" w:rsidRDefault="00406465" w:rsidP="00406465">
      <w:pPr>
        <w:widowControl w:val="0"/>
        <w:spacing w:after="0" w:line="360" w:lineRule="auto"/>
        <w:jc w:val="center"/>
        <w:rPr>
          <w:rFonts w:ascii="Times New Roman" w:eastAsia="Cambria" w:hAnsi="Times New Roman" w:cs="Times New Roman"/>
          <w:i/>
          <w:sz w:val="16"/>
          <w:szCs w:val="16"/>
        </w:rPr>
      </w:pPr>
      <w:r w:rsidRPr="00FD1C14">
        <w:rPr>
          <w:rFonts w:ascii="Times New Roman" w:eastAsia="Cambria" w:hAnsi="Times New Roman" w:cs="Times New Roman"/>
          <w:i/>
          <w:sz w:val="16"/>
          <w:szCs w:val="16"/>
        </w:rPr>
        <w:t>(наименование организации культуры, в которой проводилась оценка)</w:t>
      </w:r>
    </w:p>
    <w:p w:rsidR="00406465" w:rsidRPr="00FD1C14" w:rsidRDefault="00406465" w:rsidP="00406465">
      <w:pPr>
        <w:widowControl w:val="0"/>
        <w:spacing w:after="0" w:line="360" w:lineRule="auto"/>
        <w:rPr>
          <w:rFonts w:ascii="Times New Roman" w:eastAsia="Cambria" w:hAnsi="Times New Roman" w:cs="Times New Roman"/>
          <w:i/>
          <w:sz w:val="16"/>
          <w:szCs w:val="16"/>
        </w:rPr>
      </w:pPr>
    </w:p>
    <w:tbl>
      <w:tblPr>
        <w:tblStyle w:val="13"/>
        <w:tblW w:w="10202" w:type="dxa"/>
        <w:tblLayout w:type="fixed"/>
        <w:tblLook w:val="04A0"/>
      </w:tblPr>
      <w:tblGrid>
        <w:gridCol w:w="6232"/>
        <w:gridCol w:w="1985"/>
        <w:gridCol w:w="1985"/>
      </w:tblGrid>
      <w:tr w:rsidR="00FD1C14" w:rsidRPr="00FD1C14" w:rsidTr="00417CA2">
        <w:tc>
          <w:tcPr>
            <w:tcW w:w="6232" w:type="dxa"/>
          </w:tcPr>
          <w:p w:rsidR="00417CA2" w:rsidRPr="00FD1C14" w:rsidRDefault="00417CA2" w:rsidP="00417CA2">
            <w:pPr>
              <w:widowControl w:val="0"/>
              <w:jc w:val="both"/>
              <w:rPr>
                <w:rFonts w:ascii="Times New Roman" w:hAnsi="Times New Roman"/>
                <w:sz w:val="24"/>
                <w:szCs w:val="24"/>
              </w:rPr>
            </w:pPr>
            <w:r w:rsidRPr="00FD1C14">
              <w:rPr>
                <w:rFonts w:ascii="Times New Roman" w:hAnsi="Times New Roman"/>
                <w:sz w:val="24"/>
                <w:szCs w:val="24"/>
              </w:rPr>
              <w:t>Наименование требования/ информационного объекта*</w:t>
            </w:r>
          </w:p>
        </w:tc>
        <w:tc>
          <w:tcPr>
            <w:tcW w:w="1985" w:type="dxa"/>
          </w:tcPr>
          <w:p w:rsidR="00417CA2" w:rsidRPr="00FD1C14" w:rsidRDefault="00417CA2" w:rsidP="00417CA2">
            <w:pPr>
              <w:widowControl w:val="0"/>
              <w:jc w:val="both"/>
              <w:rPr>
                <w:rFonts w:ascii="Times New Roman" w:hAnsi="Times New Roman"/>
                <w:sz w:val="24"/>
                <w:szCs w:val="24"/>
              </w:rPr>
            </w:pPr>
            <w:r w:rsidRPr="00FD1C14">
              <w:rPr>
                <w:rFonts w:ascii="Times New Roman" w:hAnsi="Times New Roman"/>
                <w:sz w:val="24"/>
                <w:szCs w:val="24"/>
              </w:rPr>
              <w:t>Максимальное значение, баллы</w:t>
            </w:r>
          </w:p>
        </w:tc>
        <w:tc>
          <w:tcPr>
            <w:tcW w:w="1985" w:type="dxa"/>
          </w:tcPr>
          <w:p w:rsidR="00417CA2" w:rsidRPr="00FD1C14" w:rsidRDefault="00417CA2" w:rsidP="00417CA2">
            <w:pPr>
              <w:widowControl w:val="0"/>
              <w:jc w:val="both"/>
              <w:rPr>
                <w:rFonts w:ascii="Times New Roman" w:hAnsi="Times New Roman"/>
                <w:sz w:val="24"/>
                <w:szCs w:val="24"/>
              </w:rPr>
            </w:pPr>
            <w:r w:rsidRPr="00FD1C14">
              <w:rPr>
                <w:rFonts w:ascii="Times New Roman" w:hAnsi="Times New Roman"/>
                <w:sz w:val="24"/>
                <w:szCs w:val="24"/>
              </w:rPr>
              <w:t>Фактическое значение, баллы</w:t>
            </w:r>
          </w:p>
        </w:tc>
      </w:tr>
      <w:tr w:rsidR="00FD1C14" w:rsidRPr="00FD1C14" w:rsidTr="00417CA2">
        <w:tc>
          <w:tcPr>
            <w:tcW w:w="6232" w:type="dxa"/>
          </w:tcPr>
          <w:p w:rsidR="00417CA2" w:rsidRPr="00FD1C14" w:rsidRDefault="00417CA2" w:rsidP="00417CA2">
            <w:pPr>
              <w:widowControl w:val="0"/>
              <w:jc w:val="both"/>
              <w:rPr>
                <w:rFonts w:ascii="Times New Roman" w:hAnsi="Times New Roman"/>
                <w:sz w:val="16"/>
                <w:szCs w:val="16"/>
              </w:rPr>
            </w:pPr>
            <w:r w:rsidRPr="00FD1C14">
              <w:rPr>
                <w:rFonts w:ascii="Times New Roman" w:hAnsi="Times New Roman"/>
                <w:i/>
                <w:sz w:val="16"/>
                <w:szCs w:val="16"/>
              </w:rPr>
              <w:t>Пример заполнения:</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r>
      <w:tr w:rsidR="00FD1C14" w:rsidRPr="00FD1C14" w:rsidTr="00417CA2">
        <w:tc>
          <w:tcPr>
            <w:tcW w:w="6232" w:type="dxa"/>
            <w:vAlign w:val="center"/>
          </w:tcPr>
          <w:p w:rsidR="00417CA2" w:rsidRPr="00FD1C14" w:rsidRDefault="00417CA2" w:rsidP="00417CA2">
            <w:pPr>
              <w:widowControl w:val="0"/>
              <w:jc w:val="both"/>
              <w:rPr>
                <w:rFonts w:ascii="Times New Roman" w:hAnsi="Times New Roman" w:cs="Times New Roman"/>
                <w:i/>
                <w:sz w:val="16"/>
                <w:szCs w:val="16"/>
              </w:rPr>
            </w:pPr>
            <w:r w:rsidRPr="00FD1C14">
              <w:rPr>
                <w:rFonts w:ascii="Times New Roman" w:hAnsi="Times New Roman" w:cs="Times New Roman"/>
                <w:i/>
                <w:sz w:val="16"/>
                <w:szCs w:val="16"/>
              </w:rPr>
              <w:t>Полное наименование организации культуры, сокращенное наименование организации культуры</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0</w:t>
            </w:r>
          </w:p>
        </w:tc>
      </w:tr>
      <w:tr w:rsidR="00FD1C14" w:rsidRPr="00FD1C14" w:rsidTr="00417CA2">
        <w:tc>
          <w:tcPr>
            <w:tcW w:w="6232" w:type="dxa"/>
            <w:vAlign w:val="center"/>
          </w:tcPr>
          <w:p w:rsidR="00417CA2" w:rsidRPr="00FD1C14" w:rsidRDefault="00417CA2" w:rsidP="00417CA2">
            <w:pPr>
              <w:widowControl w:val="0"/>
              <w:jc w:val="both"/>
              <w:rPr>
                <w:rFonts w:ascii="Times New Roman" w:hAnsi="Times New Roman" w:cs="Times New Roman"/>
                <w:i/>
                <w:sz w:val="16"/>
                <w:szCs w:val="16"/>
              </w:rPr>
            </w:pPr>
            <w:r w:rsidRPr="00FD1C14">
              <w:rPr>
                <w:rFonts w:ascii="Times New Roman" w:hAnsi="Times New Roman" w:cs="Times New Roman"/>
                <w:i/>
                <w:sz w:val="16"/>
                <w:szCs w:val="16"/>
              </w:rPr>
              <w:t>Почтовый адрес, схема размещения организации культуры, схема проезда</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r>
      <w:tr w:rsidR="00FD1C14" w:rsidRPr="00FD1C14" w:rsidTr="00417CA2">
        <w:tc>
          <w:tcPr>
            <w:tcW w:w="6232" w:type="dxa"/>
            <w:vAlign w:val="center"/>
          </w:tcPr>
          <w:p w:rsidR="00417CA2" w:rsidRPr="00FD1C14" w:rsidRDefault="00417CA2" w:rsidP="00417CA2">
            <w:pPr>
              <w:widowControl w:val="0"/>
              <w:jc w:val="both"/>
              <w:rPr>
                <w:rFonts w:ascii="Times New Roman" w:hAnsi="Times New Roman" w:cs="Times New Roman"/>
                <w:i/>
                <w:sz w:val="16"/>
                <w:szCs w:val="16"/>
              </w:rPr>
            </w:pPr>
            <w:r w:rsidRPr="00FD1C14">
              <w:rPr>
                <w:rFonts w:ascii="Times New Roman" w:hAnsi="Times New Roman" w:cs="Times New Roman"/>
                <w:i/>
                <w:sz w:val="16"/>
                <w:szCs w:val="16"/>
              </w:rPr>
              <w:t>Адрес электронной почты</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r>
      <w:tr w:rsidR="00FD1C14" w:rsidRPr="00FD1C14" w:rsidTr="00417CA2">
        <w:tc>
          <w:tcPr>
            <w:tcW w:w="6232" w:type="dxa"/>
            <w:vAlign w:val="center"/>
          </w:tcPr>
          <w:p w:rsidR="00417CA2" w:rsidRPr="00FD1C14" w:rsidRDefault="00417CA2" w:rsidP="00417CA2">
            <w:pPr>
              <w:widowControl w:val="0"/>
              <w:jc w:val="both"/>
              <w:rPr>
                <w:rFonts w:ascii="Times New Roman" w:hAnsi="Times New Roman" w:cs="Times New Roman"/>
                <w:i/>
                <w:sz w:val="16"/>
                <w:szCs w:val="16"/>
              </w:rPr>
            </w:pPr>
            <w:r w:rsidRPr="00FD1C14">
              <w:rPr>
                <w:rFonts w:ascii="Times New Roman" w:hAnsi="Times New Roman" w:cs="Times New Roman"/>
                <w:i/>
                <w:sz w:val="16"/>
                <w:szCs w:val="16"/>
              </w:rPr>
              <w:t>Структура организации культуры</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0</w:t>
            </w:r>
          </w:p>
        </w:tc>
      </w:tr>
      <w:tr w:rsidR="00FD1C14" w:rsidRPr="00FD1C14" w:rsidTr="00417CA2">
        <w:tc>
          <w:tcPr>
            <w:tcW w:w="6232" w:type="dxa"/>
            <w:vAlign w:val="center"/>
          </w:tcPr>
          <w:p w:rsidR="00417CA2" w:rsidRPr="00FD1C14" w:rsidRDefault="00417CA2" w:rsidP="00417CA2">
            <w:pPr>
              <w:widowControl w:val="0"/>
              <w:jc w:val="both"/>
              <w:rPr>
                <w:rFonts w:ascii="Times New Roman" w:hAnsi="Times New Roman" w:cs="Times New Roman"/>
                <w:i/>
                <w:sz w:val="16"/>
                <w:szCs w:val="16"/>
              </w:rPr>
            </w:pPr>
            <w:r w:rsidRPr="00FD1C14">
              <w:rPr>
                <w:rFonts w:ascii="Times New Roman" w:hAnsi="Times New Roman" w:cs="Times New Roman"/>
                <w:i/>
                <w:sz w:val="16"/>
                <w:szCs w:val="16"/>
              </w:rPr>
              <w:t>Сведения об учредителе, учредительные документы организации культуры</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r>
      <w:tr w:rsidR="00FD1C14" w:rsidRPr="00FD1C14" w:rsidTr="00417CA2">
        <w:tc>
          <w:tcPr>
            <w:tcW w:w="6232" w:type="dxa"/>
            <w:vAlign w:val="center"/>
          </w:tcPr>
          <w:p w:rsidR="00417CA2" w:rsidRPr="00FD1C14" w:rsidRDefault="00417CA2" w:rsidP="00417CA2">
            <w:pPr>
              <w:widowControl w:val="0"/>
              <w:jc w:val="both"/>
              <w:rPr>
                <w:rFonts w:ascii="Times New Roman" w:hAnsi="Times New Roman" w:cs="Times New Roman"/>
                <w:i/>
                <w:sz w:val="16"/>
                <w:szCs w:val="16"/>
              </w:rPr>
            </w:pPr>
            <w:r w:rsidRPr="00FD1C14">
              <w:rPr>
                <w:rFonts w:ascii="Times New Roman" w:hAnsi="Times New Roman" w:cs="Times New Roman"/>
                <w:i/>
                <w:sz w:val="16"/>
                <w:szCs w:val="16"/>
              </w:rPr>
              <w:t>Общая информация об учреждении;</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r>
      <w:tr w:rsidR="00FD1C14" w:rsidRPr="00FD1C14" w:rsidTr="00417CA2">
        <w:tc>
          <w:tcPr>
            <w:tcW w:w="6232" w:type="dxa"/>
            <w:vAlign w:val="center"/>
          </w:tcPr>
          <w:p w:rsidR="00417CA2" w:rsidRPr="00FD1C14" w:rsidRDefault="00417CA2" w:rsidP="00417CA2">
            <w:pPr>
              <w:widowControl w:val="0"/>
              <w:jc w:val="both"/>
              <w:rPr>
                <w:rFonts w:ascii="Times New Roman" w:hAnsi="Times New Roman" w:cs="Times New Roman"/>
                <w:i/>
                <w:sz w:val="16"/>
                <w:szCs w:val="16"/>
              </w:rPr>
            </w:pPr>
            <w:r w:rsidRPr="00FD1C14">
              <w:rPr>
                <w:rFonts w:ascii="Times New Roman" w:hAnsi="Times New Roman" w:cs="Times New Roman"/>
                <w:i/>
                <w:sz w:val="16"/>
                <w:szCs w:val="16"/>
              </w:rPr>
              <w:t>Информация о государственном задании на текущий финансовый год;</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0</w:t>
            </w:r>
          </w:p>
        </w:tc>
      </w:tr>
      <w:tr w:rsidR="00FD1C14" w:rsidRPr="00FD1C14" w:rsidTr="00417CA2">
        <w:tc>
          <w:tcPr>
            <w:tcW w:w="6232" w:type="dxa"/>
            <w:vAlign w:val="center"/>
          </w:tcPr>
          <w:p w:rsidR="00417CA2" w:rsidRPr="00FD1C14" w:rsidRDefault="00417CA2" w:rsidP="00417CA2">
            <w:pPr>
              <w:widowControl w:val="0"/>
              <w:jc w:val="both"/>
              <w:rPr>
                <w:rFonts w:ascii="Times New Roman" w:hAnsi="Times New Roman" w:cs="Times New Roman"/>
                <w:i/>
                <w:sz w:val="16"/>
                <w:szCs w:val="16"/>
              </w:rPr>
            </w:pPr>
            <w:r w:rsidRPr="00FD1C14">
              <w:rPr>
                <w:rFonts w:ascii="Times New Roman" w:hAnsi="Times New Roman" w:cs="Times New Roman"/>
                <w:i/>
                <w:sz w:val="16"/>
                <w:szCs w:val="16"/>
              </w:rPr>
              <w:t>Информация о выполнении государственного задания за отчетный финансовый год;</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r>
      <w:tr w:rsidR="00FD1C14" w:rsidRPr="00FD1C14" w:rsidTr="00417CA2">
        <w:tc>
          <w:tcPr>
            <w:tcW w:w="6232" w:type="dxa"/>
            <w:vAlign w:val="center"/>
          </w:tcPr>
          <w:p w:rsidR="00417CA2" w:rsidRPr="00FD1C14" w:rsidRDefault="00417CA2" w:rsidP="00417CA2">
            <w:pPr>
              <w:widowControl w:val="0"/>
              <w:jc w:val="both"/>
              <w:rPr>
                <w:rFonts w:ascii="Times New Roman" w:hAnsi="Times New Roman" w:cs="Times New Roman"/>
                <w:i/>
                <w:sz w:val="16"/>
                <w:szCs w:val="16"/>
              </w:rPr>
            </w:pPr>
            <w:r w:rsidRPr="00FD1C14">
              <w:rPr>
                <w:rFonts w:ascii="Times New Roman" w:hAnsi="Times New Roman" w:cs="Times New Roman"/>
                <w:i/>
                <w:sz w:val="16"/>
                <w:szCs w:val="16"/>
              </w:rPr>
              <w:t>Информация о плане финансово-хозяйственной деятельности на текущий год;</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0</w:t>
            </w:r>
          </w:p>
        </w:tc>
      </w:tr>
      <w:tr w:rsidR="00FD1C14" w:rsidRPr="00FD1C14" w:rsidTr="00417CA2">
        <w:tc>
          <w:tcPr>
            <w:tcW w:w="6232" w:type="dxa"/>
            <w:vAlign w:val="center"/>
          </w:tcPr>
          <w:p w:rsidR="00417CA2" w:rsidRPr="00FD1C14" w:rsidRDefault="00417CA2" w:rsidP="00417CA2">
            <w:pPr>
              <w:jc w:val="both"/>
              <w:rPr>
                <w:rFonts w:ascii="Times New Roman" w:hAnsi="Times New Roman" w:cs="Times New Roman"/>
                <w:i/>
                <w:sz w:val="16"/>
                <w:szCs w:val="16"/>
              </w:rPr>
            </w:pPr>
            <w:r w:rsidRPr="00FD1C14">
              <w:rPr>
                <w:rFonts w:ascii="Times New Roman" w:hAnsi="Times New Roman" w:cs="Times New Roman"/>
                <w:i/>
                <w:sz w:val="16"/>
                <w:szCs w:val="16"/>
              </w:rPr>
              <w:t>Информация о годовой бухгалтерской отчетности за отчетный финансовый год;</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r>
      <w:tr w:rsidR="00FD1C14" w:rsidRPr="00FD1C14" w:rsidTr="00417CA2">
        <w:tc>
          <w:tcPr>
            <w:tcW w:w="6232" w:type="dxa"/>
            <w:vAlign w:val="center"/>
          </w:tcPr>
          <w:p w:rsidR="00417CA2" w:rsidRPr="00FD1C14" w:rsidRDefault="00417CA2" w:rsidP="00417CA2">
            <w:pPr>
              <w:jc w:val="both"/>
              <w:rPr>
                <w:rFonts w:ascii="Times New Roman" w:hAnsi="Times New Roman" w:cs="Times New Roman"/>
                <w:i/>
                <w:sz w:val="16"/>
                <w:szCs w:val="16"/>
              </w:rPr>
            </w:pPr>
            <w:r w:rsidRPr="00FD1C14">
              <w:rPr>
                <w:rFonts w:ascii="Times New Roman" w:hAnsi="Times New Roman" w:cs="Times New Roman"/>
                <w:i/>
                <w:sz w:val="16"/>
                <w:szCs w:val="16"/>
              </w:rPr>
              <w:t>Информация о результатах деятельности и об использовании имущества;</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r>
      <w:tr w:rsidR="00FD1C14" w:rsidRPr="00FD1C14" w:rsidTr="00417CA2">
        <w:tc>
          <w:tcPr>
            <w:tcW w:w="6232" w:type="dxa"/>
            <w:vAlign w:val="center"/>
          </w:tcPr>
          <w:p w:rsidR="00417CA2" w:rsidRPr="00FD1C14" w:rsidRDefault="00417CA2" w:rsidP="00417CA2">
            <w:pPr>
              <w:jc w:val="both"/>
              <w:rPr>
                <w:rFonts w:ascii="Times New Roman" w:hAnsi="Times New Roman" w:cs="Times New Roman"/>
                <w:i/>
                <w:sz w:val="16"/>
                <w:szCs w:val="16"/>
              </w:rPr>
            </w:pPr>
            <w:r w:rsidRPr="00FD1C14">
              <w:rPr>
                <w:rFonts w:ascii="Times New Roman" w:hAnsi="Times New Roman" w:cs="Times New Roman"/>
                <w:i/>
                <w:sz w:val="16"/>
                <w:szCs w:val="16"/>
              </w:rPr>
              <w:t>Информация о контрольных мероприятиях и их результатах за отчетный финансовый год.</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r>
      <w:tr w:rsidR="00FD1C14" w:rsidRPr="00FD1C14" w:rsidTr="00417CA2">
        <w:tc>
          <w:tcPr>
            <w:tcW w:w="6232" w:type="dxa"/>
            <w:vAlign w:val="center"/>
          </w:tcPr>
          <w:p w:rsidR="00417CA2" w:rsidRPr="00FD1C14" w:rsidRDefault="00417CA2" w:rsidP="00417CA2">
            <w:pPr>
              <w:jc w:val="both"/>
              <w:rPr>
                <w:rFonts w:ascii="Times New Roman" w:hAnsi="Times New Roman" w:cs="Times New Roman"/>
                <w:i/>
                <w:sz w:val="16"/>
                <w:szCs w:val="16"/>
              </w:rPr>
            </w:pPr>
            <w:r w:rsidRPr="00FD1C14">
              <w:rPr>
                <w:rFonts w:ascii="Times New Roman" w:hAnsi="Times New Roman" w:cs="Times New Roman"/>
                <w:i/>
                <w:sz w:val="16"/>
                <w:szCs w:val="16"/>
              </w:rPr>
              <w:t xml:space="preserve">Перечень услуг, оказываемых организацией культуры. </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0,5</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0,5</w:t>
            </w:r>
          </w:p>
        </w:tc>
      </w:tr>
      <w:tr w:rsidR="00FD1C14" w:rsidRPr="00FD1C14" w:rsidTr="00417CA2">
        <w:tc>
          <w:tcPr>
            <w:tcW w:w="6232" w:type="dxa"/>
            <w:vAlign w:val="center"/>
          </w:tcPr>
          <w:p w:rsidR="00417CA2" w:rsidRPr="00FD1C14" w:rsidRDefault="00417CA2" w:rsidP="00417CA2">
            <w:pPr>
              <w:jc w:val="both"/>
              <w:rPr>
                <w:rFonts w:ascii="Times New Roman" w:hAnsi="Times New Roman" w:cs="Times New Roman"/>
                <w:i/>
                <w:sz w:val="16"/>
                <w:szCs w:val="16"/>
              </w:rPr>
            </w:pPr>
            <w:r w:rsidRPr="00FD1C14">
              <w:rPr>
                <w:rFonts w:ascii="Times New Roman" w:hAnsi="Times New Roman" w:cs="Times New Roman"/>
                <w:i/>
                <w:sz w:val="16"/>
                <w:szCs w:val="16"/>
              </w:rPr>
              <w:t>Ограничения по ассортименту услуг</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0,5</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0,5</w:t>
            </w:r>
          </w:p>
        </w:tc>
      </w:tr>
      <w:tr w:rsidR="00FD1C14" w:rsidRPr="00FD1C14" w:rsidTr="00417CA2">
        <w:tc>
          <w:tcPr>
            <w:tcW w:w="6232" w:type="dxa"/>
            <w:vAlign w:val="center"/>
          </w:tcPr>
          <w:p w:rsidR="00417CA2" w:rsidRPr="00FD1C14" w:rsidRDefault="00417CA2" w:rsidP="00417CA2">
            <w:pPr>
              <w:jc w:val="both"/>
              <w:rPr>
                <w:rFonts w:ascii="Times New Roman" w:hAnsi="Times New Roman" w:cs="Times New Roman"/>
                <w:i/>
                <w:sz w:val="16"/>
                <w:szCs w:val="16"/>
              </w:rPr>
            </w:pPr>
            <w:r w:rsidRPr="00FD1C14">
              <w:rPr>
                <w:rFonts w:ascii="Times New Roman" w:hAnsi="Times New Roman" w:cs="Times New Roman"/>
                <w:i/>
                <w:sz w:val="16"/>
                <w:szCs w:val="16"/>
              </w:rPr>
              <w:t>Ограничения по потребителям услуг.</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r>
      <w:tr w:rsidR="00FD1C14" w:rsidRPr="00FD1C14" w:rsidTr="00417CA2">
        <w:tc>
          <w:tcPr>
            <w:tcW w:w="6232" w:type="dxa"/>
            <w:vAlign w:val="center"/>
          </w:tcPr>
          <w:p w:rsidR="00417CA2" w:rsidRPr="00FD1C14" w:rsidRDefault="00417CA2" w:rsidP="00417CA2">
            <w:pPr>
              <w:jc w:val="both"/>
              <w:rPr>
                <w:rFonts w:ascii="Times New Roman" w:hAnsi="Times New Roman" w:cs="Times New Roman"/>
                <w:i/>
                <w:sz w:val="16"/>
                <w:szCs w:val="16"/>
              </w:rPr>
            </w:pPr>
            <w:r w:rsidRPr="00FD1C14">
              <w:rPr>
                <w:rFonts w:ascii="Times New Roman" w:hAnsi="Times New Roman" w:cs="Times New Roman"/>
                <w:i/>
                <w:sz w:val="16"/>
                <w:szCs w:val="16"/>
              </w:rPr>
              <w:t>Дополнительные услуги, оказываемые организацией культуры</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0,5</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0,5</w:t>
            </w:r>
          </w:p>
        </w:tc>
      </w:tr>
      <w:tr w:rsidR="00FD1C14" w:rsidRPr="00FD1C14" w:rsidTr="00417CA2">
        <w:tc>
          <w:tcPr>
            <w:tcW w:w="6232" w:type="dxa"/>
            <w:vAlign w:val="center"/>
          </w:tcPr>
          <w:p w:rsidR="00417CA2" w:rsidRPr="00FD1C14" w:rsidRDefault="00417CA2" w:rsidP="00417CA2">
            <w:pPr>
              <w:jc w:val="both"/>
              <w:rPr>
                <w:rFonts w:ascii="Times New Roman" w:hAnsi="Times New Roman" w:cs="Times New Roman"/>
                <w:i/>
                <w:sz w:val="16"/>
                <w:szCs w:val="16"/>
              </w:rPr>
            </w:pPr>
            <w:r w:rsidRPr="00FD1C14">
              <w:rPr>
                <w:rFonts w:ascii="Times New Roman" w:hAnsi="Times New Roman" w:cs="Times New Roman"/>
                <w:i/>
                <w:sz w:val="16"/>
                <w:szCs w:val="16"/>
              </w:rPr>
              <w:t xml:space="preserve">Услуги, оказываемые на платной основе. </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0,5</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0,5</w:t>
            </w:r>
          </w:p>
        </w:tc>
      </w:tr>
      <w:tr w:rsidR="00FD1C14" w:rsidRPr="00FD1C14" w:rsidTr="00417CA2">
        <w:tc>
          <w:tcPr>
            <w:tcW w:w="6232" w:type="dxa"/>
            <w:vAlign w:val="center"/>
          </w:tcPr>
          <w:p w:rsidR="00417CA2" w:rsidRPr="00FD1C14" w:rsidRDefault="00417CA2" w:rsidP="00417CA2">
            <w:pPr>
              <w:jc w:val="both"/>
              <w:rPr>
                <w:rFonts w:ascii="Times New Roman" w:hAnsi="Times New Roman" w:cs="Times New Roman"/>
                <w:i/>
                <w:sz w:val="16"/>
                <w:szCs w:val="16"/>
              </w:rPr>
            </w:pPr>
            <w:r w:rsidRPr="00FD1C14">
              <w:rPr>
                <w:rFonts w:ascii="Times New Roman" w:hAnsi="Times New Roman" w:cs="Times New Roman"/>
                <w:i/>
                <w:sz w:val="16"/>
                <w:szCs w:val="16"/>
              </w:rPr>
              <w:t>Стоимость оказываемых услуг.</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r>
      <w:tr w:rsidR="00FD1C14" w:rsidRPr="00FD1C14" w:rsidTr="00417CA2">
        <w:tc>
          <w:tcPr>
            <w:tcW w:w="6232" w:type="dxa"/>
            <w:vAlign w:val="center"/>
          </w:tcPr>
          <w:p w:rsidR="00417CA2" w:rsidRPr="00FD1C14" w:rsidRDefault="00417CA2" w:rsidP="00417CA2">
            <w:pPr>
              <w:jc w:val="both"/>
              <w:rPr>
                <w:rFonts w:ascii="Times New Roman" w:hAnsi="Times New Roman" w:cs="Times New Roman"/>
                <w:i/>
                <w:sz w:val="16"/>
                <w:szCs w:val="16"/>
              </w:rPr>
            </w:pPr>
            <w:r w:rsidRPr="00FD1C14">
              <w:rPr>
                <w:rFonts w:ascii="Times New Roman" w:hAnsi="Times New Roman" w:cs="Times New Roman"/>
                <w:i/>
                <w:sz w:val="16"/>
                <w:szCs w:val="16"/>
              </w:rPr>
              <w:t>Предоставление преимущественного права пользования услугами учреждения</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0,5</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0,5</w:t>
            </w:r>
          </w:p>
        </w:tc>
      </w:tr>
      <w:tr w:rsidR="00FD1C14" w:rsidRPr="00FD1C14" w:rsidTr="00417CA2">
        <w:tc>
          <w:tcPr>
            <w:tcW w:w="6232" w:type="dxa"/>
            <w:vAlign w:val="center"/>
          </w:tcPr>
          <w:p w:rsidR="00417CA2" w:rsidRPr="00FD1C14" w:rsidRDefault="00417CA2" w:rsidP="00417CA2">
            <w:pPr>
              <w:jc w:val="both"/>
              <w:rPr>
                <w:rFonts w:ascii="Times New Roman" w:hAnsi="Times New Roman" w:cs="Times New Roman"/>
                <w:i/>
                <w:sz w:val="16"/>
                <w:szCs w:val="16"/>
              </w:rPr>
            </w:pPr>
            <w:r w:rsidRPr="00FD1C14">
              <w:rPr>
                <w:rFonts w:ascii="Times New Roman" w:hAnsi="Times New Roman" w:cs="Times New Roman"/>
                <w:i/>
                <w:sz w:val="16"/>
                <w:szCs w:val="16"/>
              </w:rPr>
              <w:t>Сохранение возможности навигации по сайту при отключении графических элементов оформления сайта, карта сайта</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0,5</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0,5</w:t>
            </w:r>
          </w:p>
        </w:tc>
      </w:tr>
      <w:tr w:rsidR="00FD1C14" w:rsidRPr="00FD1C14" w:rsidTr="00417CA2">
        <w:tc>
          <w:tcPr>
            <w:tcW w:w="6232" w:type="dxa"/>
            <w:vAlign w:val="center"/>
          </w:tcPr>
          <w:p w:rsidR="00417CA2" w:rsidRPr="00FD1C14" w:rsidRDefault="00417CA2" w:rsidP="00417CA2">
            <w:pPr>
              <w:jc w:val="both"/>
              <w:rPr>
                <w:rFonts w:ascii="Times New Roman" w:hAnsi="Times New Roman" w:cs="Times New Roman"/>
                <w:i/>
                <w:sz w:val="16"/>
                <w:szCs w:val="16"/>
              </w:rPr>
            </w:pPr>
            <w:r w:rsidRPr="00FD1C14">
              <w:rPr>
                <w:rFonts w:ascii="Times New Roman" w:hAnsi="Times New Roman" w:cs="Times New Roman"/>
                <w:i/>
                <w:sz w:val="16"/>
                <w:szCs w:val="16"/>
              </w:rPr>
              <w:t>Время доступности информации с учетом перерывов в работе сайта</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0,5</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0,5</w:t>
            </w:r>
          </w:p>
        </w:tc>
      </w:tr>
      <w:tr w:rsidR="00FD1C14" w:rsidRPr="00FD1C14" w:rsidTr="00417CA2">
        <w:tc>
          <w:tcPr>
            <w:tcW w:w="6232" w:type="dxa"/>
            <w:vAlign w:val="center"/>
          </w:tcPr>
          <w:p w:rsidR="00417CA2" w:rsidRPr="00FD1C14" w:rsidRDefault="00417CA2" w:rsidP="00417CA2">
            <w:pPr>
              <w:jc w:val="both"/>
              <w:rPr>
                <w:rFonts w:ascii="Times New Roman" w:hAnsi="Times New Roman" w:cs="Times New Roman"/>
                <w:i/>
                <w:sz w:val="16"/>
                <w:szCs w:val="16"/>
              </w:rPr>
            </w:pPr>
            <w:r w:rsidRPr="00FD1C14">
              <w:rPr>
                <w:rFonts w:ascii="Times New Roman" w:hAnsi="Times New Roman" w:cs="Times New Roman"/>
                <w:i/>
                <w:sz w:val="16"/>
                <w:szCs w:val="16"/>
              </w:rPr>
              <w:t>Наличие независимой системы учета посещений сайта.</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0,5</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0,5</w:t>
            </w:r>
          </w:p>
        </w:tc>
      </w:tr>
      <w:tr w:rsidR="00FD1C14" w:rsidRPr="00FD1C14" w:rsidTr="00417CA2">
        <w:tc>
          <w:tcPr>
            <w:tcW w:w="6232" w:type="dxa"/>
            <w:vAlign w:val="center"/>
          </w:tcPr>
          <w:p w:rsidR="00417CA2" w:rsidRPr="00FD1C14" w:rsidRDefault="00417CA2" w:rsidP="00417CA2">
            <w:pPr>
              <w:jc w:val="both"/>
              <w:rPr>
                <w:rFonts w:ascii="Times New Roman" w:hAnsi="Times New Roman" w:cs="Times New Roman"/>
                <w:i/>
                <w:sz w:val="16"/>
                <w:szCs w:val="16"/>
              </w:rPr>
            </w:pPr>
            <w:r w:rsidRPr="00FD1C14">
              <w:rPr>
                <w:rFonts w:ascii="Times New Roman" w:hAnsi="Times New Roman" w:cs="Times New Roman"/>
                <w:i/>
                <w:sz w:val="16"/>
                <w:szCs w:val="16"/>
              </w:rPr>
              <w:t>Раскрытие информации независимой системы учета посещений сайта</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0,5</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0,5</w:t>
            </w:r>
          </w:p>
        </w:tc>
      </w:tr>
      <w:tr w:rsidR="00FD1C14" w:rsidRPr="00FD1C14" w:rsidTr="00417CA2">
        <w:tc>
          <w:tcPr>
            <w:tcW w:w="6232" w:type="dxa"/>
            <w:vAlign w:val="center"/>
          </w:tcPr>
          <w:p w:rsidR="00417CA2" w:rsidRPr="00FD1C14" w:rsidRDefault="00417CA2" w:rsidP="00417CA2">
            <w:pPr>
              <w:jc w:val="both"/>
              <w:rPr>
                <w:rFonts w:ascii="Times New Roman" w:hAnsi="Times New Roman" w:cs="Times New Roman"/>
                <w:i/>
                <w:sz w:val="16"/>
                <w:szCs w:val="16"/>
              </w:rPr>
            </w:pPr>
            <w:r w:rsidRPr="00FD1C14">
              <w:rPr>
                <w:rFonts w:ascii="Times New Roman" w:hAnsi="Times New Roman" w:cs="Times New Roman"/>
                <w:i/>
                <w:sz w:val="16"/>
                <w:szCs w:val="16"/>
              </w:rPr>
              <w:t>Наличие встроенной системы контекстного поиска по сайту</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0,5</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0,5</w:t>
            </w:r>
          </w:p>
        </w:tc>
      </w:tr>
      <w:tr w:rsidR="00FD1C14" w:rsidRPr="00FD1C14" w:rsidTr="00417CA2">
        <w:tc>
          <w:tcPr>
            <w:tcW w:w="6232" w:type="dxa"/>
            <w:vAlign w:val="center"/>
          </w:tcPr>
          <w:p w:rsidR="00417CA2" w:rsidRPr="00FD1C14" w:rsidRDefault="00417CA2" w:rsidP="00417CA2">
            <w:pPr>
              <w:jc w:val="both"/>
              <w:rPr>
                <w:rFonts w:ascii="Times New Roman" w:hAnsi="Times New Roman" w:cs="Times New Roman"/>
                <w:i/>
                <w:sz w:val="16"/>
                <w:szCs w:val="16"/>
              </w:rPr>
            </w:pPr>
            <w:r w:rsidRPr="00FD1C14">
              <w:rPr>
                <w:rFonts w:ascii="Times New Roman" w:hAnsi="Times New Roman" w:cs="Times New Roman"/>
                <w:i/>
                <w:sz w:val="16"/>
                <w:szCs w:val="16"/>
              </w:rPr>
              <w:t>Бесплатность, доступность информации</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0,5</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0,5</w:t>
            </w:r>
          </w:p>
        </w:tc>
      </w:tr>
      <w:tr w:rsidR="00FD1C14" w:rsidRPr="00FD1C14" w:rsidTr="00417CA2">
        <w:tc>
          <w:tcPr>
            <w:tcW w:w="6232" w:type="dxa"/>
            <w:vAlign w:val="center"/>
          </w:tcPr>
          <w:p w:rsidR="00417CA2" w:rsidRPr="00FD1C14" w:rsidRDefault="00417CA2" w:rsidP="00417CA2">
            <w:pPr>
              <w:jc w:val="both"/>
              <w:rPr>
                <w:rFonts w:ascii="Times New Roman" w:hAnsi="Times New Roman" w:cs="Times New Roman"/>
                <w:i/>
                <w:sz w:val="16"/>
                <w:szCs w:val="16"/>
              </w:rPr>
            </w:pPr>
            <w:r w:rsidRPr="00FD1C14">
              <w:rPr>
                <w:rFonts w:ascii="Times New Roman" w:hAnsi="Times New Roman" w:cs="Times New Roman"/>
                <w:i/>
                <w:sz w:val="16"/>
                <w:szCs w:val="16"/>
              </w:rPr>
              <w:t>Отсутствие нарушений отображения, форматирования или иных дефектов</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0,5</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0,5</w:t>
            </w:r>
          </w:p>
        </w:tc>
      </w:tr>
      <w:tr w:rsidR="00FD1C14" w:rsidRPr="00FD1C14" w:rsidTr="00417CA2">
        <w:tc>
          <w:tcPr>
            <w:tcW w:w="6232" w:type="dxa"/>
            <w:vAlign w:val="center"/>
          </w:tcPr>
          <w:p w:rsidR="00417CA2" w:rsidRPr="00FD1C14" w:rsidRDefault="00417CA2" w:rsidP="00417CA2">
            <w:pPr>
              <w:jc w:val="both"/>
              <w:rPr>
                <w:rFonts w:ascii="Times New Roman" w:hAnsi="Times New Roman" w:cs="Times New Roman"/>
                <w:i/>
                <w:sz w:val="16"/>
                <w:szCs w:val="16"/>
              </w:rPr>
            </w:pPr>
            <w:r w:rsidRPr="00FD1C14">
              <w:rPr>
                <w:rFonts w:ascii="Times New Roman" w:hAnsi="Times New Roman" w:cs="Times New Roman"/>
                <w:i/>
                <w:sz w:val="16"/>
                <w:szCs w:val="16"/>
              </w:rPr>
              <w:t>Дата и время размещения информации</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r>
      <w:tr w:rsidR="00FD1C14" w:rsidRPr="00FD1C14" w:rsidTr="00417CA2">
        <w:tc>
          <w:tcPr>
            <w:tcW w:w="6232" w:type="dxa"/>
            <w:vAlign w:val="center"/>
          </w:tcPr>
          <w:p w:rsidR="00417CA2" w:rsidRPr="00FD1C14" w:rsidRDefault="00417CA2" w:rsidP="00417CA2">
            <w:pPr>
              <w:jc w:val="both"/>
              <w:rPr>
                <w:rFonts w:ascii="Times New Roman" w:hAnsi="Times New Roman" w:cs="Times New Roman"/>
                <w:i/>
                <w:sz w:val="16"/>
                <w:szCs w:val="16"/>
              </w:rPr>
            </w:pPr>
            <w:r w:rsidRPr="00FD1C14">
              <w:rPr>
                <w:rFonts w:ascii="Times New Roman" w:hAnsi="Times New Roman" w:cs="Times New Roman"/>
                <w:i/>
                <w:sz w:val="16"/>
                <w:szCs w:val="16"/>
              </w:rP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2</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0</w:t>
            </w:r>
          </w:p>
        </w:tc>
      </w:tr>
      <w:tr w:rsidR="00FD1C14" w:rsidRPr="00FD1C14" w:rsidTr="00417CA2">
        <w:tc>
          <w:tcPr>
            <w:tcW w:w="6232" w:type="dxa"/>
            <w:vAlign w:val="center"/>
          </w:tcPr>
          <w:p w:rsidR="00417CA2" w:rsidRPr="00FD1C14" w:rsidRDefault="00417CA2" w:rsidP="00417CA2">
            <w:pPr>
              <w:jc w:val="both"/>
              <w:rPr>
                <w:rFonts w:ascii="Times New Roman" w:hAnsi="Times New Roman" w:cs="Times New Roman"/>
                <w:i/>
                <w:sz w:val="16"/>
                <w:szCs w:val="16"/>
              </w:rPr>
            </w:pPr>
            <w:r w:rsidRPr="00FD1C14">
              <w:rPr>
                <w:rFonts w:ascii="Times New Roman" w:hAnsi="Times New Roman" w:cs="Times New Roman"/>
                <w:i/>
                <w:sz w:val="16"/>
                <w:szCs w:val="16"/>
              </w:rPr>
              <w:t>Электронный билет организации культуры/ электронный каталог/</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r>
      <w:tr w:rsidR="00FD1C14" w:rsidRPr="00FD1C14" w:rsidTr="00417CA2">
        <w:tc>
          <w:tcPr>
            <w:tcW w:w="6232" w:type="dxa"/>
            <w:vAlign w:val="center"/>
          </w:tcPr>
          <w:p w:rsidR="00417CA2" w:rsidRPr="00FD1C14" w:rsidRDefault="00417CA2" w:rsidP="00417CA2">
            <w:pPr>
              <w:jc w:val="both"/>
              <w:rPr>
                <w:rFonts w:ascii="Times New Roman" w:hAnsi="Times New Roman" w:cs="Times New Roman"/>
                <w:i/>
                <w:sz w:val="16"/>
                <w:szCs w:val="16"/>
              </w:rPr>
            </w:pPr>
            <w:r w:rsidRPr="00FD1C14">
              <w:rPr>
                <w:rFonts w:ascii="Times New Roman" w:hAnsi="Times New Roman" w:cs="Times New Roman"/>
                <w:i/>
                <w:sz w:val="16"/>
                <w:szCs w:val="16"/>
              </w:rPr>
              <w:t>Он-лайн регистрация/возможность бронирования билетов/электронных документов</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r>
      <w:tr w:rsidR="00FD1C14" w:rsidRPr="00FD1C14" w:rsidTr="00417CA2">
        <w:tc>
          <w:tcPr>
            <w:tcW w:w="6232" w:type="dxa"/>
            <w:vAlign w:val="center"/>
          </w:tcPr>
          <w:p w:rsidR="00417CA2" w:rsidRPr="00FD1C14" w:rsidRDefault="00417CA2" w:rsidP="00417CA2">
            <w:pPr>
              <w:jc w:val="both"/>
              <w:rPr>
                <w:rFonts w:ascii="Times New Roman" w:hAnsi="Times New Roman" w:cs="Times New Roman"/>
                <w:i/>
                <w:sz w:val="16"/>
                <w:szCs w:val="16"/>
              </w:rPr>
            </w:pPr>
            <w:r w:rsidRPr="00FD1C14">
              <w:rPr>
                <w:rFonts w:ascii="Times New Roman" w:hAnsi="Times New Roman" w:cs="Times New Roman"/>
                <w:i/>
                <w:sz w:val="16"/>
                <w:szCs w:val="16"/>
              </w:rPr>
              <w:t>Электронная очередь/электронная запись в учреждение</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r>
      <w:tr w:rsidR="00FD1C14" w:rsidRPr="00FD1C14" w:rsidTr="00417CA2">
        <w:tc>
          <w:tcPr>
            <w:tcW w:w="6232" w:type="dxa"/>
            <w:vAlign w:val="center"/>
          </w:tcPr>
          <w:p w:rsidR="00417CA2" w:rsidRPr="00FD1C14" w:rsidRDefault="00417CA2" w:rsidP="00417CA2">
            <w:pPr>
              <w:jc w:val="both"/>
              <w:rPr>
                <w:rFonts w:ascii="Times New Roman" w:hAnsi="Times New Roman" w:cs="Times New Roman"/>
                <w:i/>
                <w:sz w:val="16"/>
                <w:szCs w:val="16"/>
              </w:rPr>
            </w:pPr>
            <w:r w:rsidRPr="00FD1C14">
              <w:rPr>
                <w:rFonts w:ascii="Times New Roman" w:hAnsi="Times New Roman" w:cs="Times New Roman"/>
                <w:i/>
                <w:sz w:val="16"/>
                <w:szCs w:val="16"/>
              </w:rPr>
              <w:t>Виртуальные экскурсии по организации культуры</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r>
      <w:tr w:rsidR="00FD1C14" w:rsidRPr="00FD1C14" w:rsidTr="00417CA2">
        <w:tc>
          <w:tcPr>
            <w:tcW w:w="6232" w:type="dxa"/>
            <w:vAlign w:val="center"/>
          </w:tcPr>
          <w:p w:rsidR="00417CA2" w:rsidRPr="00FD1C14" w:rsidRDefault="00417CA2" w:rsidP="00417CA2">
            <w:pPr>
              <w:jc w:val="both"/>
              <w:rPr>
                <w:rFonts w:ascii="Times New Roman" w:hAnsi="Times New Roman" w:cs="Times New Roman"/>
                <w:i/>
                <w:sz w:val="16"/>
                <w:szCs w:val="16"/>
              </w:rPr>
            </w:pPr>
            <w:r w:rsidRPr="00FD1C14">
              <w:rPr>
                <w:rFonts w:ascii="Times New Roman" w:hAnsi="Times New Roman" w:cs="Times New Roman"/>
                <w:i/>
                <w:sz w:val="16"/>
                <w:szCs w:val="16"/>
              </w:rPr>
              <w:t>Информация о руководителе организации культуры, информация об официальных мероприятиях, визитах и о рабочих поездках руководителя организации культуры</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r>
      <w:tr w:rsidR="00FD1C14" w:rsidRPr="00FD1C14" w:rsidTr="00417CA2">
        <w:tc>
          <w:tcPr>
            <w:tcW w:w="6232" w:type="dxa"/>
            <w:vAlign w:val="center"/>
          </w:tcPr>
          <w:p w:rsidR="00417CA2" w:rsidRPr="00FD1C14" w:rsidRDefault="00417CA2" w:rsidP="00417CA2">
            <w:pPr>
              <w:jc w:val="both"/>
              <w:rPr>
                <w:rFonts w:ascii="Times New Roman" w:hAnsi="Times New Roman" w:cs="Times New Roman"/>
                <w:i/>
                <w:sz w:val="16"/>
                <w:szCs w:val="16"/>
              </w:rPr>
            </w:pPr>
            <w:r w:rsidRPr="00FD1C14">
              <w:rPr>
                <w:rFonts w:ascii="Times New Roman" w:hAnsi="Times New Roman" w:cs="Times New Roman"/>
                <w:i/>
                <w:sz w:val="16"/>
                <w:szCs w:val="16"/>
              </w:rPr>
              <w:t>Состав работников, фамилии, имена, отчества, должности руководящего состава организации культуры</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r>
      <w:tr w:rsidR="00FD1C14" w:rsidRPr="00FD1C14" w:rsidTr="00417CA2">
        <w:tc>
          <w:tcPr>
            <w:tcW w:w="6232" w:type="dxa"/>
            <w:vAlign w:val="center"/>
          </w:tcPr>
          <w:p w:rsidR="00417CA2" w:rsidRPr="00FD1C14" w:rsidRDefault="00417CA2" w:rsidP="00417CA2">
            <w:pPr>
              <w:jc w:val="both"/>
              <w:rPr>
                <w:rFonts w:ascii="Times New Roman" w:hAnsi="Times New Roman" w:cs="Times New Roman"/>
                <w:i/>
                <w:sz w:val="16"/>
                <w:szCs w:val="16"/>
              </w:rPr>
            </w:pPr>
            <w:r w:rsidRPr="00FD1C14">
              <w:rPr>
                <w:rFonts w:ascii="Times New Roman" w:hAnsi="Times New Roman" w:cs="Times New Roman"/>
                <w:i/>
                <w:sz w:val="16"/>
                <w:szCs w:val="16"/>
              </w:rPr>
              <w:t>Режим, график работы организации культуры</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r>
      <w:tr w:rsidR="00FD1C14" w:rsidRPr="00FD1C14" w:rsidTr="00417CA2">
        <w:tc>
          <w:tcPr>
            <w:tcW w:w="6232" w:type="dxa"/>
            <w:vAlign w:val="center"/>
          </w:tcPr>
          <w:p w:rsidR="00417CA2" w:rsidRPr="00FD1C14" w:rsidRDefault="00417CA2" w:rsidP="00417CA2">
            <w:pPr>
              <w:jc w:val="both"/>
              <w:rPr>
                <w:rFonts w:ascii="Times New Roman" w:hAnsi="Times New Roman" w:cs="Times New Roman"/>
                <w:i/>
                <w:sz w:val="16"/>
                <w:szCs w:val="16"/>
              </w:rPr>
            </w:pPr>
            <w:r w:rsidRPr="00FD1C14">
              <w:rPr>
                <w:rFonts w:ascii="Times New Roman" w:hAnsi="Times New Roman" w:cs="Times New Roman"/>
                <w:i/>
                <w:sz w:val="16"/>
                <w:szCs w:val="16"/>
              </w:rPr>
              <w:t>Телефон справочной службы, телефон руководителя организации культуры (приемная)</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2</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2</w:t>
            </w:r>
          </w:p>
        </w:tc>
      </w:tr>
      <w:tr w:rsidR="00FD1C14" w:rsidRPr="00FD1C14" w:rsidTr="00417CA2">
        <w:tc>
          <w:tcPr>
            <w:tcW w:w="6232" w:type="dxa"/>
            <w:vAlign w:val="center"/>
          </w:tcPr>
          <w:p w:rsidR="00417CA2" w:rsidRPr="00FD1C14" w:rsidRDefault="00417CA2" w:rsidP="00417CA2">
            <w:pPr>
              <w:jc w:val="both"/>
              <w:rPr>
                <w:rFonts w:ascii="Times New Roman" w:hAnsi="Times New Roman" w:cs="Times New Roman"/>
                <w:i/>
                <w:sz w:val="16"/>
                <w:szCs w:val="16"/>
              </w:rPr>
            </w:pPr>
            <w:r w:rsidRPr="00FD1C14">
              <w:rPr>
                <w:rFonts w:ascii="Times New Roman" w:hAnsi="Times New Roman" w:cs="Times New Roman"/>
                <w:i/>
                <w:sz w:val="16"/>
                <w:szCs w:val="16"/>
              </w:rPr>
              <w:t>Раздел для направления предложений по улучшению качества услуг организации</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r>
      <w:tr w:rsidR="00FD1C14" w:rsidRPr="00FD1C14" w:rsidTr="00417CA2">
        <w:tc>
          <w:tcPr>
            <w:tcW w:w="6232" w:type="dxa"/>
            <w:vAlign w:val="center"/>
          </w:tcPr>
          <w:p w:rsidR="00417CA2" w:rsidRPr="00FD1C14" w:rsidRDefault="00417CA2" w:rsidP="00417CA2">
            <w:pPr>
              <w:jc w:val="both"/>
              <w:rPr>
                <w:rFonts w:ascii="Times New Roman" w:hAnsi="Times New Roman" w:cs="Times New Roman"/>
                <w:i/>
                <w:sz w:val="16"/>
                <w:szCs w:val="16"/>
              </w:rPr>
            </w:pPr>
            <w:r w:rsidRPr="00FD1C14">
              <w:rPr>
                <w:rFonts w:ascii="Times New Roman" w:hAnsi="Times New Roman" w:cs="Times New Roman"/>
                <w:i/>
                <w:sz w:val="16"/>
                <w:szCs w:val="16"/>
              </w:rPr>
              <w:t>Онлайн-консультант организации культуры (система мгновенных сообщений и интерактивного общения с представителем организации культуры)</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r>
      <w:tr w:rsidR="00FD1C14" w:rsidRPr="00FD1C14" w:rsidTr="00417CA2">
        <w:tc>
          <w:tcPr>
            <w:tcW w:w="6232" w:type="dxa"/>
            <w:vAlign w:val="center"/>
          </w:tcPr>
          <w:p w:rsidR="00417CA2" w:rsidRPr="00FD1C14" w:rsidRDefault="00417CA2" w:rsidP="00417CA2">
            <w:pPr>
              <w:jc w:val="both"/>
              <w:rPr>
                <w:rFonts w:ascii="Times New Roman" w:hAnsi="Times New Roman" w:cs="Times New Roman"/>
                <w:i/>
                <w:sz w:val="16"/>
                <w:szCs w:val="16"/>
              </w:rPr>
            </w:pPr>
            <w:r w:rsidRPr="00FD1C14">
              <w:rPr>
                <w:rFonts w:ascii="Times New Roman" w:hAnsi="Times New Roman" w:cs="Times New Roman"/>
                <w:i/>
                <w:sz w:val="16"/>
                <w:szCs w:val="16"/>
              </w:rPr>
              <w:t>Ссылка на радел оценки качества оказания услуг организации культуры (или виджет на сайте учреждения)</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0</w:t>
            </w:r>
          </w:p>
        </w:tc>
      </w:tr>
      <w:tr w:rsidR="00FD1C14" w:rsidRPr="00FD1C14" w:rsidTr="00417CA2">
        <w:tc>
          <w:tcPr>
            <w:tcW w:w="6232" w:type="dxa"/>
            <w:vAlign w:val="center"/>
          </w:tcPr>
          <w:p w:rsidR="00417CA2" w:rsidRPr="00FD1C14" w:rsidRDefault="00417CA2" w:rsidP="00417CA2">
            <w:pPr>
              <w:jc w:val="both"/>
              <w:rPr>
                <w:rFonts w:ascii="Times New Roman" w:hAnsi="Times New Roman" w:cs="Times New Roman"/>
                <w:i/>
                <w:sz w:val="16"/>
                <w:szCs w:val="16"/>
              </w:rPr>
            </w:pPr>
            <w:r w:rsidRPr="00FD1C14">
              <w:rPr>
                <w:rFonts w:ascii="Times New Roman" w:hAnsi="Times New Roman" w:cs="Times New Roman"/>
                <w:i/>
                <w:sz w:val="16"/>
                <w:szCs w:val="16"/>
              </w:rPr>
              <w:t>Ссылка (баннер) на автоматизированную систему независимой оценки качества оказания услуг организаций культуры</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0</w:t>
            </w:r>
          </w:p>
        </w:tc>
      </w:tr>
      <w:tr w:rsidR="00FD1C14" w:rsidRPr="00FD1C14" w:rsidTr="00417CA2">
        <w:tc>
          <w:tcPr>
            <w:tcW w:w="6232" w:type="dxa"/>
            <w:vAlign w:val="center"/>
          </w:tcPr>
          <w:p w:rsidR="00417CA2" w:rsidRPr="00FD1C14" w:rsidRDefault="00417CA2" w:rsidP="00417CA2">
            <w:pPr>
              <w:jc w:val="both"/>
              <w:rPr>
                <w:rFonts w:ascii="Times New Roman" w:hAnsi="Times New Roman" w:cs="Times New Roman"/>
                <w:i/>
                <w:sz w:val="16"/>
                <w:szCs w:val="16"/>
              </w:rPr>
            </w:pPr>
            <w:r w:rsidRPr="00FD1C14">
              <w:rPr>
                <w:rFonts w:ascii="Times New Roman" w:hAnsi="Times New Roman" w:cs="Times New Roman"/>
                <w:i/>
                <w:sz w:val="16"/>
                <w:szCs w:val="16"/>
              </w:rPr>
              <w:t>Информационные сообщения о проведении независимой оценки</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r>
      <w:tr w:rsidR="00FD1C14" w:rsidRPr="00FD1C14" w:rsidTr="00417CA2">
        <w:tc>
          <w:tcPr>
            <w:tcW w:w="6232" w:type="dxa"/>
            <w:vAlign w:val="center"/>
          </w:tcPr>
          <w:p w:rsidR="00417CA2" w:rsidRPr="00FD1C14" w:rsidRDefault="00417CA2" w:rsidP="00417CA2">
            <w:pPr>
              <w:jc w:val="both"/>
              <w:rPr>
                <w:rFonts w:ascii="Times New Roman" w:hAnsi="Times New Roman" w:cs="Times New Roman"/>
                <w:i/>
                <w:sz w:val="16"/>
                <w:szCs w:val="16"/>
              </w:rPr>
            </w:pPr>
            <w:r w:rsidRPr="00FD1C14">
              <w:rPr>
                <w:rFonts w:ascii="Times New Roman" w:hAnsi="Times New Roman" w:cs="Times New Roman"/>
                <w:i/>
                <w:sz w:val="16"/>
                <w:szCs w:val="16"/>
              </w:rPr>
              <w:t>Порядок (методика) проведения независимой оценки качества услуг организации культуры</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r>
      <w:tr w:rsidR="00FD1C14" w:rsidRPr="00FD1C14" w:rsidTr="00417CA2">
        <w:tc>
          <w:tcPr>
            <w:tcW w:w="6232" w:type="dxa"/>
            <w:vAlign w:val="center"/>
          </w:tcPr>
          <w:p w:rsidR="00417CA2" w:rsidRPr="00FD1C14" w:rsidRDefault="00417CA2" w:rsidP="00417CA2">
            <w:pPr>
              <w:jc w:val="both"/>
              <w:rPr>
                <w:rFonts w:ascii="Times New Roman" w:hAnsi="Times New Roman" w:cs="Times New Roman"/>
                <w:i/>
                <w:sz w:val="16"/>
                <w:szCs w:val="16"/>
              </w:rPr>
            </w:pPr>
            <w:r w:rsidRPr="00FD1C14">
              <w:rPr>
                <w:rFonts w:ascii="Times New Roman" w:hAnsi="Times New Roman" w:cs="Times New Roman"/>
                <w:i/>
                <w:sz w:val="16"/>
                <w:szCs w:val="16"/>
              </w:rPr>
              <w:t>Результаты независимой оценки качества оказания услуг организации культуры</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0</w:t>
            </w:r>
          </w:p>
        </w:tc>
      </w:tr>
      <w:tr w:rsidR="00FD1C14" w:rsidRPr="00FD1C14" w:rsidTr="00417CA2">
        <w:tc>
          <w:tcPr>
            <w:tcW w:w="6232" w:type="dxa"/>
            <w:vAlign w:val="center"/>
          </w:tcPr>
          <w:p w:rsidR="00417CA2" w:rsidRPr="00FD1C14" w:rsidRDefault="00417CA2" w:rsidP="00417CA2">
            <w:pPr>
              <w:jc w:val="both"/>
              <w:rPr>
                <w:rFonts w:ascii="Times New Roman" w:hAnsi="Times New Roman" w:cs="Times New Roman"/>
                <w:i/>
                <w:sz w:val="16"/>
                <w:szCs w:val="16"/>
              </w:rPr>
            </w:pPr>
            <w:r w:rsidRPr="00FD1C14">
              <w:rPr>
                <w:rFonts w:ascii="Times New Roman" w:hAnsi="Times New Roman" w:cs="Times New Roman"/>
                <w:i/>
                <w:sz w:val="16"/>
                <w:szCs w:val="16"/>
              </w:rPr>
              <w:t>Предложения об улучшении качества их деятельности; план по улучшению качества работы организации культуры</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c>
          <w:tcPr>
            <w:tcW w:w="1985" w:type="dxa"/>
            <w:vAlign w:val="center"/>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1</w:t>
            </w:r>
          </w:p>
        </w:tc>
      </w:tr>
      <w:tr w:rsidR="00FD1C14" w:rsidRPr="00FD1C14" w:rsidTr="00417CA2">
        <w:tc>
          <w:tcPr>
            <w:tcW w:w="6232" w:type="dxa"/>
            <w:vAlign w:val="center"/>
          </w:tcPr>
          <w:p w:rsidR="00417CA2" w:rsidRPr="00FD1C14" w:rsidRDefault="00417CA2" w:rsidP="00417CA2">
            <w:pPr>
              <w:jc w:val="both"/>
              <w:rPr>
                <w:rFonts w:ascii="Times New Roman" w:hAnsi="Times New Roman" w:cs="Times New Roman"/>
                <w:i/>
                <w:sz w:val="16"/>
                <w:szCs w:val="16"/>
              </w:rPr>
            </w:pPr>
            <w:r w:rsidRPr="00FD1C14">
              <w:rPr>
                <w:rFonts w:ascii="Times New Roman" w:hAnsi="Times New Roman" w:cs="Times New Roman"/>
                <w:i/>
                <w:sz w:val="16"/>
                <w:szCs w:val="16"/>
              </w:rPr>
              <w:t>ИТОГО</w:t>
            </w:r>
          </w:p>
        </w:tc>
        <w:tc>
          <w:tcPr>
            <w:tcW w:w="1985" w:type="dxa"/>
          </w:tcPr>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Макс. значение</w:t>
            </w:r>
          </w:p>
          <w:p w:rsidR="00417CA2" w:rsidRPr="00FD1C14" w:rsidRDefault="00417CA2" w:rsidP="00417CA2">
            <w:pPr>
              <w:jc w:val="center"/>
              <w:rPr>
                <w:rFonts w:ascii="Times New Roman" w:hAnsi="Times New Roman" w:cs="Times New Roman"/>
                <w:i/>
                <w:sz w:val="16"/>
                <w:szCs w:val="16"/>
              </w:rPr>
            </w:pPr>
            <w:r w:rsidRPr="00FD1C14">
              <w:rPr>
                <w:rFonts w:ascii="Times New Roman" w:hAnsi="Times New Roman" w:cs="Times New Roman"/>
                <w:i/>
                <w:sz w:val="16"/>
                <w:szCs w:val="16"/>
              </w:rPr>
              <w:t>40 балла</w:t>
            </w:r>
          </w:p>
        </w:tc>
        <w:tc>
          <w:tcPr>
            <w:tcW w:w="1985" w:type="dxa"/>
          </w:tcPr>
          <w:p w:rsidR="00417CA2" w:rsidRPr="00FD1C14" w:rsidRDefault="00417CA2" w:rsidP="00417CA2">
            <w:pPr>
              <w:widowControl w:val="0"/>
              <w:spacing w:line="360" w:lineRule="auto"/>
              <w:jc w:val="center"/>
              <w:rPr>
                <w:rFonts w:ascii="Times New Roman" w:hAnsi="Times New Roman" w:cs="Times New Roman"/>
                <w:i/>
                <w:sz w:val="16"/>
                <w:szCs w:val="16"/>
              </w:rPr>
            </w:pPr>
            <w:r w:rsidRPr="00FD1C14">
              <w:rPr>
                <w:rFonts w:ascii="Times New Roman" w:hAnsi="Times New Roman" w:cs="Times New Roman"/>
                <w:i/>
                <w:sz w:val="16"/>
                <w:szCs w:val="16"/>
              </w:rPr>
              <w:t>32</w:t>
            </w:r>
          </w:p>
        </w:tc>
      </w:tr>
    </w:tbl>
    <w:p w:rsidR="00406465" w:rsidRPr="00FD1C14" w:rsidRDefault="00406465" w:rsidP="00406465">
      <w:pPr>
        <w:widowControl w:val="0"/>
        <w:spacing w:after="0" w:line="240" w:lineRule="auto"/>
        <w:jc w:val="both"/>
        <w:rPr>
          <w:rFonts w:ascii="Times New Roman" w:eastAsia="Cambria" w:hAnsi="Times New Roman" w:cs="Times New Roman"/>
        </w:rPr>
      </w:pPr>
      <w:r w:rsidRPr="00FD1C14">
        <w:rPr>
          <w:rFonts w:ascii="Times New Roman" w:eastAsia="Cambria" w:hAnsi="Times New Roman" w:cs="Times New Roman"/>
        </w:rPr>
        <w:t>*- информационный объект - объект, расположенный на официальном сайте учреждения культуры, несущий информационную нагрузку. Формулы для оценки приведены в разделе 2 Приложения 1 к Методическим рекомендациям</w:t>
      </w:r>
    </w:p>
    <w:p w:rsidR="00406465" w:rsidRPr="00FD1C14" w:rsidRDefault="00406465" w:rsidP="00406465">
      <w:pPr>
        <w:widowControl w:val="0"/>
        <w:spacing w:after="0" w:line="240" w:lineRule="auto"/>
        <w:jc w:val="both"/>
        <w:rPr>
          <w:rFonts w:ascii="Times New Roman" w:eastAsia="Cambria" w:hAnsi="Times New Roman" w:cs="Times New Roman"/>
        </w:rPr>
      </w:pPr>
      <w:r w:rsidRPr="00FD1C14">
        <w:rPr>
          <w:rFonts w:ascii="Times New Roman" w:eastAsia="Cambria" w:hAnsi="Times New Roman" w:cs="Times New Roman"/>
        </w:rPr>
        <w:t>Перечень информационных объектов представлен в Приложении 2 к Методическим рекомендациям.</w:t>
      </w:r>
    </w:p>
    <w:p w:rsidR="00406465" w:rsidRPr="00FD1C14" w:rsidRDefault="00406465" w:rsidP="00406465">
      <w:pPr>
        <w:widowControl w:val="0"/>
        <w:spacing w:after="0" w:line="360" w:lineRule="auto"/>
        <w:ind w:firstLine="708"/>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lastRenderedPageBreak/>
        <w:t>Результаты полученных оценок систематизи</w:t>
      </w:r>
      <w:r w:rsidR="00955465">
        <w:rPr>
          <w:rFonts w:ascii="Times New Roman" w:eastAsia="Cambria" w:hAnsi="Times New Roman" w:cs="Times New Roman"/>
          <w:sz w:val="28"/>
          <w:szCs w:val="28"/>
        </w:rPr>
        <w:t>руются</w:t>
      </w:r>
      <w:r w:rsidRPr="00FD1C14">
        <w:rPr>
          <w:rFonts w:ascii="Times New Roman" w:eastAsia="Cambria" w:hAnsi="Times New Roman" w:cs="Times New Roman"/>
          <w:sz w:val="28"/>
          <w:szCs w:val="28"/>
        </w:rPr>
        <w:t xml:space="preserve"> и представ</w:t>
      </w:r>
      <w:r w:rsidR="00955465">
        <w:rPr>
          <w:rFonts w:ascii="Times New Roman" w:eastAsia="Cambria" w:hAnsi="Times New Roman" w:cs="Times New Roman"/>
          <w:sz w:val="28"/>
          <w:szCs w:val="28"/>
        </w:rPr>
        <w:t>ляются</w:t>
      </w:r>
      <w:r w:rsidRPr="00FD1C14">
        <w:rPr>
          <w:rFonts w:ascii="Times New Roman" w:eastAsia="Cambria" w:hAnsi="Times New Roman" w:cs="Times New Roman"/>
          <w:sz w:val="28"/>
          <w:szCs w:val="28"/>
        </w:rPr>
        <w:t xml:space="preserve"> в едином формате (таблица 4.4).</w:t>
      </w:r>
    </w:p>
    <w:p w:rsidR="00406465" w:rsidRPr="00FD1C14" w:rsidRDefault="00406465" w:rsidP="00406465">
      <w:pPr>
        <w:widowControl w:val="0"/>
        <w:spacing w:after="0" w:line="360" w:lineRule="auto"/>
        <w:jc w:val="right"/>
        <w:rPr>
          <w:rFonts w:ascii="Times New Roman" w:eastAsia="Cambria" w:hAnsi="Times New Roman" w:cs="Times New Roman"/>
          <w:sz w:val="28"/>
          <w:szCs w:val="28"/>
        </w:rPr>
      </w:pPr>
      <w:r w:rsidRPr="00FD1C14">
        <w:rPr>
          <w:rFonts w:ascii="Times New Roman" w:eastAsia="Cambria" w:hAnsi="Times New Roman" w:cs="Times New Roman"/>
          <w:sz w:val="28"/>
          <w:szCs w:val="28"/>
        </w:rPr>
        <w:t xml:space="preserve">Таблица 4.4 </w:t>
      </w:r>
    </w:p>
    <w:p w:rsidR="00406465" w:rsidRPr="00FD1C14" w:rsidRDefault="00406465" w:rsidP="00406465">
      <w:pPr>
        <w:widowControl w:val="0"/>
        <w:spacing w:after="0" w:line="360" w:lineRule="auto"/>
        <w:jc w:val="center"/>
        <w:rPr>
          <w:rFonts w:ascii="Times New Roman" w:eastAsia="Cambria" w:hAnsi="Times New Roman" w:cs="Times New Roman"/>
          <w:sz w:val="28"/>
          <w:szCs w:val="28"/>
        </w:rPr>
      </w:pPr>
      <w:r w:rsidRPr="00FD1C14">
        <w:rPr>
          <w:rFonts w:ascii="Times New Roman" w:eastAsia="Cambria" w:hAnsi="Times New Roman" w:cs="Times New Roman"/>
          <w:sz w:val="28"/>
          <w:szCs w:val="28"/>
        </w:rPr>
        <w:t>Результаты независимой оценки качества оказания услуг организациями культуры</w:t>
      </w:r>
    </w:p>
    <w:tbl>
      <w:tblPr>
        <w:tblStyle w:val="13"/>
        <w:tblW w:w="10201" w:type="dxa"/>
        <w:tblLayout w:type="fixed"/>
        <w:tblLook w:val="04A0"/>
      </w:tblPr>
      <w:tblGrid>
        <w:gridCol w:w="2093"/>
        <w:gridCol w:w="1843"/>
        <w:gridCol w:w="2126"/>
        <w:gridCol w:w="2580"/>
        <w:gridCol w:w="1559"/>
      </w:tblGrid>
      <w:tr w:rsidR="00406465" w:rsidRPr="00FD1C14" w:rsidTr="001B7251">
        <w:tc>
          <w:tcPr>
            <w:tcW w:w="2093" w:type="dxa"/>
          </w:tcPr>
          <w:p w:rsidR="00406465" w:rsidRPr="00FD1C14" w:rsidRDefault="00406465" w:rsidP="00406465">
            <w:pPr>
              <w:widowControl w:val="0"/>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Наименование организации культуры</w:t>
            </w:r>
          </w:p>
        </w:tc>
        <w:tc>
          <w:tcPr>
            <w:tcW w:w="1843" w:type="dxa"/>
          </w:tcPr>
          <w:p w:rsidR="00406465" w:rsidRPr="00FD1C14" w:rsidRDefault="00406465" w:rsidP="00406465">
            <w:pPr>
              <w:widowControl w:val="0"/>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Оценка уровня удовлетворенности качеством оказываемых услуг, баллы*</w:t>
            </w:r>
          </w:p>
        </w:tc>
        <w:tc>
          <w:tcPr>
            <w:tcW w:w="2126" w:type="dxa"/>
          </w:tcPr>
          <w:p w:rsidR="00406465" w:rsidRPr="00FD1C14" w:rsidRDefault="00406465" w:rsidP="00406465">
            <w:pPr>
              <w:widowControl w:val="0"/>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Оценка уровня открытости и доступности информации организации культуры на сайте www.bus.gov.ru **</w:t>
            </w:r>
          </w:p>
        </w:tc>
        <w:tc>
          <w:tcPr>
            <w:tcW w:w="2580" w:type="dxa"/>
          </w:tcPr>
          <w:p w:rsidR="00406465" w:rsidRPr="00FD1C14" w:rsidRDefault="00406465" w:rsidP="00406465">
            <w:pPr>
              <w:widowControl w:val="0"/>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Оценка уровня открытости и доступности информации на официальном сайте организации, баллы***</w:t>
            </w:r>
          </w:p>
        </w:tc>
        <w:tc>
          <w:tcPr>
            <w:tcW w:w="1559" w:type="dxa"/>
          </w:tcPr>
          <w:p w:rsidR="00406465" w:rsidRPr="00FD1C14" w:rsidRDefault="00406465" w:rsidP="00406465">
            <w:pPr>
              <w:widowControl w:val="0"/>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Итоговая оценка</w:t>
            </w:r>
          </w:p>
        </w:tc>
      </w:tr>
      <w:tr w:rsidR="00406465" w:rsidRPr="00FD1C14" w:rsidTr="001B7251">
        <w:tc>
          <w:tcPr>
            <w:tcW w:w="2093" w:type="dxa"/>
          </w:tcPr>
          <w:p w:rsidR="00406465" w:rsidRPr="00FD1C14" w:rsidRDefault="00406465" w:rsidP="00406465">
            <w:pPr>
              <w:widowControl w:val="0"/>
              <w:spacing w:line="360" w:lineRule="auto"/>
              <w:jc w:val="center"/>
              <w:rPr>
                <w:rFonts w:ascii="Times New Roman" w:eastAsia="Cambria" w:hAnsi="Times New Roman" w:cs="Times New Roman"/>
                <w:sz w:val="20"/>
                <w:szCs w:val="20"/>
              </w:rPr>
            </w:pPr>
            <w:r w:rsidRPr="00FD1C14">
              <w:rPr>
                <w:rFonts w:ascii="Times New Roman" w:eastAsia="Cambria" w:hAnsi="Times New Roman" w:cs="Times New Roman"/>
                <w:sz w:val="20"/>
                <w:szCs w:val="20"/>
              </w:rPr>
              <w:t>1</w:t>
            </w:r>
          </w:p>
        </w:tc>
        <w:tc>
          <w:tcPr>
            <w:tcW w:w="1843" w:type="dxa"/>
          </w:tcPr>
          <w:p w:rsidR="00406465" w:rsidRPr="00FD1C14" w:rsidRDefault="00406465" w:rsidP="00406465">
            <w:pPr>
              <w:widowControl w:val="0"/>
              <w:spacing w:line="360" w:lineRule="auto"/>
              <w:jc w:val="center"/>
              <w:rPr>
                <w:rFonts w:ascii="Times New Roman" w:eastAsia="Cambria" w:hAnsi="Times New Roman" w:cs="Times New Roman"/>
                <w:sz w:val="20"/>
                <w:szCs w:val="20"/>
              </w:rPr>
            </w:pPr>
            <w:r w:rsidRPr="00FD1C14">
              <w:rPr>
                <w:rFonts w:ascii="Times New Roman" w:eastAsia="Cambria" w:hAnsi="Times New Roman" w:cs="Times New Roman"/>
                <w:sz w:val="20"/>
                <w:szCs w:val="20"/>
              </w:rPr>
              <w:t>2</w:t>
            </w:r>
          </w:p>
        </w:tc>
        <w:tc>
          <w:tcPr>
            <w:tcW w:w="2126" w:type="dxa"/>
          </w:tcPr>
          <w:p w:rsidR="00406465" w:rsidRPr="00FD1C14" w:rsidRDefault="00406465" w:rsidP="00406465">
            <w:pPr>
              <w:widowControl w:val="0"/>
              <w:spacing w:line="360" w:lineRule="auto"/>
              <w:jc w:val="center"/>
              <w:rPr>
                <w:rFonts w:ascii="Times New Roman" w:eastAsia="Cambria" w:hAnsi="Times New Roman" w:cs="Times New Roman"/>
                <w:sz w:val="20"/>
                <w:szCs w:val="20"/>
              </w:rPr>
            </w:pPr>
            <w:r w:rsidRPr="00FD1C14">
              <w:rPr>
                <w:rFonts w:ascii="Times New Roman" w:eastAsia="Cambria" w:hAnsi="Times New Roman" w:cs="Times New Roman"/>
                <w:sz w:val="20"/>
                <w:szCs w:val="20"/>
              </w:rPr>
              <w:t>3</w:t>
            </w:r>
          </w:p>
        </w:tc>
        <w:tc>
          <w:tcPr>
            <w:tcW w:w="2580" w:type="dxa"/>
          </w:tcPr>
          <w:p w:rsidR="00406465" w:rsidRPr="00FD1C14" w:rsidRDefault="00406465" w:rsidP="00406465">
            <w:pPr>
              <w:widowControl w:val="0"/>
              <w:spacing w:line="360" w:lineRule="auto"/>
              <w:jc w:val="center"/>
              <w:rPr>
                <w:rFonts w:ascii="Times New Roman" w:eastAsia="Cambria" w:hAnsi="Times New Roman" w:cs="Times New Roman"/>
                <w:sz w:val="20"/>
                <w:szCs w:val="20"/>
              </w:rPr>
            </w:pPr>
            <w:r w:rsidRPr="00FD1C14">
              <w:rPr>
                <w:rFonts w:ascii="Times New Roman" w:eastAsia="Cambria" w:hAnsi="Times New Roman" w:cs="Times New Roman"/>
                <w:sz w:val="20"/>
                <w:szCs w:val="20"/>
              </w:rPr>
              <w:t>4</w:t>
            </w:r>
          </w:p>
        </w:tc>
        <w:tc>
          <w:tcPr>
            <w:tcW w:w="1559" w:type="dxa"/>
          </w:tcPr>
          <w:p w:rsidR="00406465" w:rsidRPr="00FD1C14" w:rsidRDefault="00406465" w:rsidP="00406465">
            <w:pPr>
              <w:widowControl w:val="0"/>
              <w:spacing w:line="360" w:lineRule="auto"/>
              <w:jc w:val="center"/>
              <w:rPr>
                <w:rFonts w:ascii="Times New Roman" w:eastAsia="Cambria" w:hAnsi="Times New Roman" w:cs="Times New Roman"/>
                <w:sz w:val="20"/>
                <w:szCs w:val="20"/>
                <w:lang w:val="en-US"/>
              </w:rPr>
            </w:pPr>
            <w:r w:rsidRPr="00FD1C14">
              <w:rPr>
                <w:rFonts w:ascii="Times New Roman" w:eastAsia="Cambria" w:hAnsi="Times New Roman" w:cs="Times New Roman"/>
                <w:sz w:val="20"/>
                <w:szCs w:val="20"/>
              </w:rPr>
              <w:t>5=</w:t>
            </w:r>
            <w:r w:rsidRPr="00FD1C14">
              <w:rPr>
                <w:rFonts w:ascii="Times New Roman" w:eastAsia="Cambria" w:hAnsi="Times New Roman" w:cs="Times New Roman"/>
                <w:sz w:val="20"/>
                <w:szCs w:val="20"/>
                <w:lang w:val="en-US"/>
              </w:rPr>
              <w:t>2+3+4</w:t>
            </w:r>
          </w:p>
        </w:tc>
      </w:tr>
      <w:tr w:rsidR="00406465" w:rsidRPr="00FD1C14" w:rsidTr="001B7251">
        <w:tc>
          <w:tcPr>
            <w:tcW w:w="2093" w:type="dxa"/>
          </w:tcPr>
          <w:p w:rsidR="00406465" w:rsidRPr="00FD1C14" w:rsidRDefault="00406465" w:rsidP="00406465">
            <w:pPr>
              <w:widowControl w:val="0"/>
              <w:spacing w:line="360" w:lineRule="auto"/>
              <w:jc w:val="both"/>
              <w:rPr>
                <w:rFonts w:ascii="Times New Roman" w:eastAsia="Cambria" w:hAnsi="Times New Roman" w:cs="Times New Roman"/>
                <w:i/>
                <w:sz w:val="20"/>
                <w:szCs w:val="20"/>
              </w:rPr>
            </w:pPr>
            <w:r w:rsidRPr="00FD1C14">
              <w:rPr>
                <w:rFonts w:ascii="Times New Roman" w:eastAsia="Cambria" w:hAnsi="Times New Roman" w:cs="Times New Roman"/>
                <w:i/>
                <w:sz w:val="20"/>
                <w:szCs w:val="20"/>
              </w:rPr>
              <w:t xml:space="preserve">Пример заполнения: </w:t>
            </w:r>
          </w:p>
        </w:tc>
        <w:tc>
          <w:tcPr>
            <w:tcW w:w="1843" w:type="dxa"/>
          </w:tcPr>
          <w:p w:rsidR="00406465" w:rsidRPr="00FD1C14" w:rsidRDefault="00406465" w:rsidP="00406465">
            <w:pPr>
              <w:widowControl w:val="0"/>
              <w:spacing w:line="360" w:lineRule="auto"/>
              <w:jc w:val="center"/>
              <w:rPr>
                <w:rFonts w:ascii="Times New Roman" w:eastAsia="Cambria" w:hAnsi="Times New Roman" w:cs="Times New Roman"/>
                <w:sz w:val="20"/>
                <w:szCs w:val="20"/>
              </w:rPr>
            </w:pPr>
          </w:p>
        </w:tc>
        <w:tc>
          <w:tcPr>
            <w:tcW w:w="2126" w:type="dxa"/>
          </w:tcPr>
          <w:p w:rsidR="00406465" w:rsidRPr="00FD1C14" w:rsidRDefault="00406465" w:rsidP="00406465">
            <w:pPr>
              <w:widowControl w:val="0"/>
              <w:spacing w:line="360" w:lineRule="auto"/>
              <w:jc w:val="center"/>
              <w:rPr>
                <w:rFonts w:ascii="Times New Roman" w:eastAsia="Cambria" w:hAnsi="Times New Roman" w:cs="Times New Roman"/>
                <w:sz w:val="20"/>
                <w:szCs w:val="20"/>
              </w:rPr>
            </w:pPr>
          </w:p>
        </w:tc>
        <w:tc>
          <w:tcPr>
            <w:tcW w:w="2580" w:type="dxa"/>
          </w:tcPr>
          <w:p w:rsidR="00406465" w:rsidRPr="00FD1C14" w:rsidRDefault="00406465" w:rsidP="00406465">
            <w:pPr>
              <w:widowControl w:val="0"/>
              <w:spacing w:line="360" w:lineRule="auto"/>
              <w:jc w:val="center"/>
              <w:rPr>
                <w:rFonts w:ascii="Times New Roman" w:eastAsia="Cambria" w:hAnsi="Times New Roman" w:cs="Times New Roman"/>
                <w:sz w:val="20"/>
                <w:szCs w:val="20"/>
              </w:rPr>
            </w:pPr>
          </w:p>
        </w:tc>
        <w:tc>
          <w:tcPr>
            <w:tcW w:w="1559" w:type="dxa"/>
          </w:tcPr>
          <w:p w:rsidR="00406465" w:rsidRPr="00FD1C14" w:rsidRDefault="00406465" w:rsidP="00406465">
            <w:pPr>
              <w:widowControl w:val="0"/>
              <w:spacing w:line="360" w:lineRule="auto"/>
              <w:jc w:val="center"/>
              <w:rPr>
                <w:rFonts w:ascii="Times New Roman" w:eastAsia="Cambria" w:hAnsi="Times New Roman" w:cs="Times New Roman"/>
                <w:sz w:val="20"/>
                <w:szCs w:val="20"/>
              </w:rPr>
            </w:pPr>
          </w:p>
        </w:tc>
      </w:tr>
      <w:tr w:rsidR="00406465" w:rsidRPr="00FD1C14" w:rsidTr="001B7251">
        <w:tc>
          <w:tcPr>
            <w:tcW w:w="2093" w:type="dxa"/>
          </w:tcPr>
          <w:p w:rsidR="00406465" w:rsidRPr="00FD1C14" w:rsidRDefault="00406465" w:rsidP="00406465">
            <w:pPr>
              <w:widowControl w:val="0"/>
              <w:spacing w:line="360" w:lineRule="auto"/>
              <w:jc w:val="both"/>
              <w:rPr>
                <w:rFonts w:ascii="Times New Roman" w:eastAsia="Cambria" w:hAnsi="Times New Roman" w:cs="Times New Roman"/>
                <w:sz w:val="24"/>
                <w:szCs w:val="24"/>
              </w:rPr>
            </w:pPr>
            <w:r w:rsidRPr="00FD1C14">
              <w:rPr>
                <w:rFonts w:ascii="Times New Roman" w:eastAsia="Cambria" w:hAnsi="Times New Roman" w:cs="Times New Roman"/>
                <w:i/>
                <w:sz w:val="20"/>
                <w:szCs w:val="20"/>
              </w:rPr>
              <w:t xml:space="preserve"> театр </w:t>
            </w:r>
          </w:p>
        </w:tc>
        <w:tc>
          <w:tcPr>
            <w:tcW w:w="1843" w:type="dxa"/>
          </w:tcPr>
          <w:p w:rsidR="00406465" w:rsidRPr="00FD1C14" w:rsidRDefault="00406465" w:rsidP="00406465">
            <w:pPr>
              <w:jc w:val="center"/>
              <w:rPr>
                <w:rFonts w:ascii="Times New Roman" w:eastAsia="Cambria" w:hAnsi="Times New Roman" w:cs="Times New Roman"/>
                <w:i/>
                <w:sz w:val="20"/>
                <w:szCs w:val="20"/>
              </w:rPr>
            </w:pPr>
            <w:r w:rsidRPr="00FD1C14">
              <w:rPr>
                <w:rFonts w:ascii="Times New Roman" w:eastAsia="Cambria" w:hAnsi="Times New Roman" w:cs="Times New Roman"/>
                <w:i/>
                <w:sz w:val="20"/>
                <w:szCs w:val="20"/>
              </w:rPr>
              <w:t>51,70</w:t>
            </w:r>
          </w:p>
        </w:tc>
        <w:tc>
          <w:tcPr>
            <w:tcW w:w="2126" w:type="dxa"/>
          </w:tcPr>
          <w:p w:rsidR="00406465" w:rsidRPr="00FD1C14" w:rsidRDefault="00406465" w:rsidP="00406465">
            <w:pPr>
              <w:jc w:val="center"/>
              <w:rPr>
                <w:rFonts w:ascii="Times New Roman" w:eastAsia="Cambria" w:hAnsi="Times New Roman" w:cs="Times New Roman"/>
                <w:i/>
                <w:sz w:val="20"/>
                <w:szCs w:val="20"/>
              </w:rPr>
            </w:pPr>
            <w:r w:rsidRPr="00FD1C14">
              <w:rPr>
                <w:rFonts w:ascii="Times New Roman" w:eastAsia="Cambria" w:hAnsi="Times New Roman" w:cs="Times New Roman"/>
                <w:i/>
                <w:sz w:val="20"/>
                <w:szCs w:val="20"/>
              </w:rPr>
              <w:t>5</w:t>
            </w:r>
          </w:p>
        </w:tc>
        <w:tc>
          <w:tcPr>
            <w:tcW w:w="2580" w:type="dxa"/>
          </w:tcPr>
          <w:p w:rsidR="00406465" w:rsidRPr="00FD1C14" w:rsidRDefault="00406465" w:rsidP="00406465">
            <w:pPr>
              <w:jc w:val="center"/>
              <w:rPr>
                <w:rFonts w:ascii="Times New Roman" w:eastAsia="Cambria" w:hAnsi="Times New Roman" w:cs="Times New Roman"/>
                <w:i/>
                <w:sz w:val="20"/>
                <w:szCs w:val="20"/>
              </w:rPr>
            </w:pPr>
            <w:r w:rsidRPr="00FD1C14">
              <w:rPr>
                <w:rFonts w:ascii="Times New Roman" w:eastAsia="Cambria" w:hAnsi="Times New Roman" w:cs="Times New Roman"/>
                <w:i/>
                <w:sz w:val="20"/>
                <w:szCs w:val="20"/>
              </w:rPr>
              <w:t>32</w:t>
            </w:r>
          </w:p>
        </w:tc>
        <w:tc>
          <w:tcPr>
            <w:tcW w:w="1559" w:type="dxa"/>
          </w:tcPr>
          <w:p w:rsidR="00406465" w:rsidRPr="00FD1C14" w:rsidRDefault="00406465" w:rsidP="00406465">
            <w:pPr>
              <w:jc w:val="center"/>
              <w:rPr>
                <w:rFonts w:ascii="Times New Roman" w:eastAsia="Cambria" w:hAnsi="Times New Roman" w:cs="Times New Roman"/>
                <w:i/>
                <w:sz w:val="20"/>
                <w:szCs w:val="20"/>
              </w:rPr>
            </w:pPr>
            <w:r w:rsidRPr="00FD1C14">
              <w:rPr>
                <w:rFonts w:ascii="Times New Roman" w:eastAsia="Cambria" w:hAnsi="Times New Roman" w:cs="Times New Roman"/>
                <w:i/>
                <w:sz w:val="20"/>
                <w:szCs w:val="20"/>
              </w:rPr>
              <w:t>88,70</w:t>
            </w:r>
          </w:p>
        </w:tc>
      </w:tr>
      <w:tr w:rsidR="00406465" w:rsidRPr="00FD1C14" w:rsidTr="001B7251">
        <w:tc>
          <w:tcPr>
            <w:tcW w:w="2093" w:type="dxa"/>
          </w:tcPr>
          <w:p w:rsidR="00406465" w:rsidRPr="00FD1C14" w:rsidRDefault="00406465" w:rsidP="00406465">
            <w:pPr>
              <w:widowControl w:val="0"/>
              <w:spacing w:line="360" w:lineRule="auto"/>
              <w:jc w:val="both"/>
              <w:rPr>
                <w:rFonts w:ascii="Times New Roman" w:eastAsia="Cambria" w:hAnsi="Times New Roman" w:cs="Times New Roman"/>
                <w:sz w:val="24"/>
                <w:szCs w:val="24"/>
              </w:rPr>
            </w:pPr>
          </w:p>
        </w:tc>
        <w:tc>
          <w:tcPr>
            <w:tcW w:w="1843" w:type="dxa"/>
          </w:tcPr>
          <w:p w:rsidR="00406465" w:rsidRPr="00FD1C14" w:rsidRDefault="00406465" w:rsidP="00406465">
            <w:pPr>
              <w:widowControl w:val="0"/>
              <w:spacing w:line="360" w:lineRule="auto"/>
              <w:jc w:val="both"/>
              <w:rPr>
                <w:rFonts w:ascii="Times New Roman" w:eastAsia="Cambria" w:hAnsi="Times New Roman" w:cs="Times New Roman"/>
                <w:sz w:val="24"/>
                <w:szCs w:val="24"/>
              </w:rPr>
            </w:pPr>
          </w:p>
        </w:tc>
        <w:tc>
          <w:tcPr>
            <w:tcW w:w="2126" w:type="dxa"/>
          </w:tcPr>
          <w:p w:rsidR="00406465" w:rsidRPr="00FD1C14" w:rsidRDefault="00406465" w:rsidP="00406465">
            <w:pPr>
              <w:widowControl w:val="0"/>
              <w:spacing w:line="360" w:lineRule="auto"/>
              <w:jc w:val="both"/>
              <w:rPr>
                <w:rFonts w:ascii="Times New Roman" w:eastAsia="Cambria" w:hAnsi="Times New Roman" w:cs="Times New Roman"/>
                <w:sz w:val="24"/>
                <w:szCs w:val="24"/>
              </w:rPr>
            </w:pPr>
          </w:p>
        </w:tc>
        <w:tc>
          <w:tcPr>
            <w:tcW w:w="2580" w:type="dxa"/>
          </w:tcPr>
          <w:p w:rsidR="00406465" w:rsidRPr="00FD1C14" w:rsidRDefault="00406465" w:rsidP="00406465">
            <w:pPr>
              <w:widowControl w:val="0"/>
              <w:spacing w:line="360" w:lineRule="auto"/>
              <w:jc w:val="both"/>
              <w:rPr>
                <w:rFonts w:ascii="Times New Roman" w:eastAsia="Cambria" w:hAnsi="Times New Roman" w:cs="Times New Roman"/>
                <w:sz w:val="24"/>
                <w:szCs w:val="24"/>
              </w:rPr>
            </w:pPr>
          </w:p>
        </w:tc>
        <w:tc>
          <w:tcPr>
            <w:tcW w:w="1559" w:type="dxa"/>
          </w:tcPr>
          <w:p w:rsidR="00406465" w:rsidRPr="00FD1C14" w:rsidRDefault="00406465" w:rsidP="00406465">
            <w:pPr>
              <w:widowControl w:val="0"/>
              <w:spacing w:line="360" w:lineRule="auto"/>
              <w:jc w:val="both"/>
              <w:rPr>
                <w:rFonts w:ascii="Times New Roman" w:eastAsia="Cambria" w:hAnsi="Times New Roman" w:cs="Times New Roman"/>
                <w:sz w:val="24"/>
                <w:szCs w:val="24"/>
              </w:rPr>
            </w:pPr>
          </w:p>
        </w:tc>
      </w:tr>
    </w:tbl>
    <w:p w:rsidR="00406465" w:rsidRPr="00FD1C14" w:rsidRDefault="00406465" w:rsidP="00406465">
      <w:pPr>
        <w:widowControl w:val="0"/>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 - определяется на основе Таблицы 4.1</w:t>
      </w:r>
    </w:p>
    <w:p w:rsidR="00406465" w:rsidRPr="00FD1C14" w:rsidRDefault="00406465" w:rsidP="00406465">
      <w:pPr>
        <w:widowControl w:val="0"/>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 xml:space="preserve">** - определяется на основе Таблицы </w:t>
      </w:r>
      <w:r w:rsidRPr="00FD1C14">
        <w:rPr>
          <w:rFonts w:ascii="Times New Roman" w:eastAsia="Cambria" w:hAnsi="Times New Roman" w:cs="Times New Roman"/>
          <w:sz w:val="24"/>
          <w:szCs w:val="24"/>
          <w:lang w:val="en-US"/>
        </w:rPr>
        <w:t>4</w:t>
      </w:r>
      <w:r w:rsidRPr="00FD1C14">
        <w:rPr>
          <w:rFonts w:ascii="Times New Roman" w:eastAsia="Cambria" w:hAnsi="Times New Roman" w:cs="Times New Roman"/>
          <w:sz w:val="24"/>
          <w:szCs w:val="24"/>
        </w:rPr>
        <w:t>.2</w:t>
      </w:r>
    </w:p>
    <w:p w:rsidR="00406465" w:rsidRPr="00FD1C14" w:rsidRDefault="00406465" w:rsidP="00406465">
      <w:pPr>
        <w:widowControl w:val="0"/>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 xml:space="preserve">*** - определяется на основе Таблицы </w:t>
      </w:r>
      <w:r w:rsidRPr="00FD1C14">
        <w:rPr>
          <w:rFonts w:ascii="Times New Roman" w:eastAsia="Cambria" w:hAnsi="Times New Roman" w:cs="Times New Roman"/>
          <w:sz w:val="24"/>
          <w:szCs w:val="24"/>
          <w:lang w:val="en-US"/>
        </w:rPr>
        <w:t>4</w:t>
      </w:r>
      <w:r w:rsidRPr="00FD1C14">
        <w:rPr>
          <w:rFonts w:ascii="Times New Roman" w:eastAsia="Cambria" w:hAnsi="Times New Roman" w:cs="Times New Roman"/>
          <w:sz w:val="24"/>
          <w:szCs w:val="24"/>
        </w:rPr>
        <w:t>.3</w:t>
      </w:r>
    </w:p>
    <w:p w:rsidR="00406465" w:rsidRPr="00FD1C14" w:rsidRDefault="00406465" w:rsidP="00406465">
      <w:pPr>
        <w:widowControl w:val="0"/>
        <w:spacing w:after="0" w:line="360" w:lineRule="auto"/>
        <w:ind w:firstLine="567"/>
        <w:jc w:val="both"/>
        <w:rPr>
          <w:rFonts w:ascii="Times New Roman" w:eastAsia="Cambria" w:hAnsi="Times New Roman" w:cs="Times New Roman"/>
          <w:sz w:val="28"/>
          <w:szCs w:val="28"/>
        </w:rPr>
      </w:pPr>
    </w:p>
    <w:p w:rsidR="00406465" w:rsidRPr="00FD1C14" w:rsidRDefault="00406465" w:rsidP="00406465">
      <w:pPr>
        <w:widowControl w:val="0"/>
        <w:spacing w:after="0" w:line="360" w:lineRule="auto"/>
        <w:ind w:firstLine="709"/>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14.</w:t>
      </w:r>
      <w:r w:rsidRPr="00FD1C14">
        <w:rPr>
          <w:rFonts w:ascii="Times New Roman" w:eastAsia="Cambria" w:hAnsi="Times New Roman" w:cs="Times New Roman"/>
          <w:sz w:val="28"/>
          <w:szCs w:val="28"/>
        </w:rPr>
        <w:tab/>
        <w:t>Общественный совет рассматривает представленную оператором информацию о качестве оказания услуг организациями культуры.</w:t>
      </w:r>
    </w:p>
    <w:p w:rsidR="00406465" w:rsidRPr="00FD1C14" w:rsidRDefault="00406465" w:rsidP="00406465">
      <w:pPr>
        <w:widowControl w:val="0"/>
        <w:spacing w:after="0" w:line="360" w:lineRule="auto"/>
        <w:ind w:firstLine="709"/>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 xml:space="preserve">По итогам проведения анализа и обсуждения полученной от оператора информации </w:t>
      </w:r>
      <w:r w:rsidRPr="00FD1C14">
        <w:rPr>
          <w:rFonts w:ascii="Times New Roman" w:eastAsia="Arial Unicode MS" w:hAnsi="Times New Roman" w:cs="Times New Roman"/>
          <w:sz w:val="28"/>
          <w:szCs w:val="28"/>
          <w:lang w:eastAsia="ru-RU"/>
        </w:rPr>
        <w:t xml:space="preserve">о качестве оказания услуг организациями культуры </w:t>
      </w:r>
      <w:r w:rsidRPr="00FD1C14">
        <w:rPr>
          <w:rFonts w:ascii="Times New Roman" w:eastAsia="Cambria" w:hAnsi="Times New Roman" w:cs="Times New Roman"/>
          <w:sz w:val="28"/>
          <w:szCs w:val="28"/>
        </w:rPr>
        <w:t xml:space="preserve">Общественный совет утверждает результаты независимой оценки. </w:t>
      </w:r>
    </w:p>
    <w:p w:rsidR="00406465" w:rsidRPr="00FD1C14" w:rsidRDefault="00406465" w:rsidP="00406465">
      <w:pPr>
        <w:widowControl w:val="0"/>
        <w:spacing w:after="0" w:line="360" w:lineRule="auto"/>
        <w:ind w:firstLine="709"/>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На основании результатов проведения независимой оценки Общественный совет представляет предложения по улучшению качества деятельности организаций культуры (по каждой организации отдельно).</w:t>
      </w:r>
    </w:p>
    <w:p w:rsidR="00406465" w:rsidRPr="00FD1C14" w:rsidRDefault="00406465" w:rsidP="00406465">
      <w:pPr>
        <w:widowControl w:val="0"/>
        <w:spacing w:after="0" w:line="360" w:lineRule="auto"/>
        <w:ind w:firstLine="709"/>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Результаты проведения независимой оценки и предложения по улучшению качества деятельности организаций культуры, утвержденные Общественным советом, направляются в Минкультуры России.</w:t>
      </w:r>
    </w:p>
    <w:p w:rsidR="00406465" w:rsidRDefault="00406465" w:rsidP="00406465">
      <w:pPr>
        <w:widowControl w:val="0"/>
        <w:spacing w:after="0" w:line="360" w:lineRule="auto"/>
        <w:ind w:firstLine="709"/>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15.</w:t>
      </w:r>
      <w:r w:rsidRPr="00FD1C14">
        <w:rPr>
          <w:rFonts w:ascii="Times New Roman" w:eastAsia="Cambria" w:hAnsi="Times New Roman" w:cs="Times New Roman"/>
          <w:sz w:val="28"/>
          <w:szCs w:val="28"/>
        </w:rPr>
        <w:tab/>
        <w:t>Минкультуры России</w:t>
      </w:r>
      <w:r w:rsidRPr="00FD1C14">
        <w:rPr>
          <w:rFonts w:ascii="Times New Roman" w:eastAsia="Arial Unicode MS" w:hAnsi="Times New Roman" w:cs="Times New Roman"/>
          <w:sz w:val="28"/>
          <w:szCs w:val="28"/>
          <w:lang w:eastAsia="ru-RU"/>
        </w:rPr>
        <w:t xml:space="preserve"> в месячный срок рассматривает полученную информацию о результатах независимой оценки качества оказания услуг подведомственными организациями культуры и учитывает их при выработке мер по совершенствованию деятельности организаций культуры. </w:t>
      </w:r>
      <w:r w:rsidRPr="00FD1C14">
        <w:rPr>
          <w:rFonts w:ascii="Times New Roman" w:eastAsia="Cambria" w:hAnsi="Times New Roman" w:cs="Times New Roman"/>
          <w:sz w:val="28"/>
          <w:szCs w:val="28"/>
        </w:rPr>
        <w:t xml:space="preserve">Результаты независимой оценки и предложения по улучшению качества деятельности организаций культуры доводятся до соответствующих подведомственных </w:t>
      </w:r>
      <w:r w:rsidRPr="00FD1C14">
        <w:rPr>
          <w:rFonts w:ascii="Times New Roman" w:eastAsia="Cambria" w:hAnsi="Times New Roman" w:cs="Times New Roman"/>
          <w:sz w:val="28"/>
          <w:szCs w:val="28"/>
        </w:rPr>
        <w:lastRenderedPageBreak/>
        <w:t>организаций.</w:t>
      </w:r>
    </w:p>
    <w:p w:rsidR="00023206" w:rsidRPr="00FD1C14" w:rsidRDefault="00023206" w:rsidP="00406465">
      <w:pPr>
        <w:widowControl w:val="0"/>
        <w:spacing w:after="0" w:line="360" w:lineRule="auto"/>
        <w:ind w:firstLine="709"/>
        <w:jc w:val="both"/>
        <w:rPr>
          <w:rFonts w:ascii="Times New Roman" w:eastAsia="Cambria" w:hAnsi="Times New Roman" w:cs="Times New Roman"/>
          <w:sz w:val="28"/>
          <w:szCs w:val="28"/>
        </w:rPr>
      </w:pPr>
    </w:p>
    <w:p w:rsidR="005916F7" w:rsidRPr="00FD1C14" w:rsidRDefault="00406465" w:rsidP="005916F7">
      <w:pPr>
        <w:widowControl w:val="0"/>
        <w:spacing w:after="0" w:line="360" w:lineRule="auto"/>
        <w:ind w:firstLine="709"/>
        <w:jc w:val="both"/>
        <w:rPr>
          <w:rFonts w:ascii="Times New Roman" w:eastAsia="Arial Unicode MS" w:hAnsi="Times New Roman" w:cs="Times New Roman"/>
          <w:sz w:val="28"/>
          <w:szCs w:val="28"/>
          <w:lang w:eastAsia="ru-RU"/>
        </w:rPr>
      </w:pPr>
      <w:r w:rsidRPr="00FD1C14">
        <w:rPr>
          <w:rFonts w:ascii="Times New Roman" w:eastAsia="Cambria" w:hAnsi="Times New Roman" w:cs="Times New Roman"/>
          <w:sz w:val="28"/>
          <w:szCs w:val="28"/>
        </w:rPr>
        <w:t xml:space="preserve">16. Результаты проведения независимой оценки </w:t>
      </w:r>
      <w:r w:rsidRPr="00FD1C14">
        <w:rPr>
          <w:rFonts w:ascii="Times New Roman" w:eastAsia="Arial Unicode MS" w:hAnsi="Times New Roman" w:cs="Times New Roman"/>
          <w:sz w:val="28"/>
          <w:szCs w:val="28"/>
          <w:lang w:eastAsia="ru-RU"/>
        </w:rPr>
        <w:t>качества оказания услуг организациями культуры</w:t>
      </w:r>
      <w:r w:rsidRPr="00FD1C14">
        <w:rPr>
          <w:rFonts w:ascii="Times New Roman" w:eastAsia="Cambria" w:hAnsi="Times New Roman" w:cs="Times New Roman"/>
          <w:sz w:val="28"/>
          <w:szCs w:val="28"/>
        </w:rPr>
        <w:t xml:space="preserve"> размещаются Минкультуры России на своем официальном сайте и на официальном сайте для размещения информации о государственных и муниципальных учреждениях в сети «Интернет»</w:t>
      </w:r>
      <w:r w:rsidRPr="00FD1C14">
        <w:rPr>
          <w:rFonts w:ascii="Times New Roman" w:eastAsia="Arial Unicode MS" w:hAnsi="Times New Roman" w:cs="Times New Roman"/>
          <w:sz w:val="28"/>
          <w:szCs w:val="28"/>
          <w:lang w:eastAsia="ru-RU"/>
        </w:rPr>
        <w:t xml:space="preserve"> (</w:t>
      </w:r>
      <w:hyperlink r:id="rId9" w:history="1">
        <w:r w:rsidRPr="00FD1C14">
          <w:rPr>
            <w:rFonts w:ascii="Times New Roman" w:eastAsia="Arial Unicode MS" w:hAnsi="Times New Roman" w:cs="Times New Roman"/>
            <w:sz w:val="28"/>
            <w:szCs w:val="28"/>
            <w:u w:val="single"/>
            <w:lang w:val="en-US" w:eastAsia="ru-RU"/>
          </w:rPr>
          <w:t>www</w:t>
        </w:r>
        <w:r w:rsidRPr="00FD1C14">
          <w:rPr>
            <w:rFonts w:ascii="Times New Roman" w:eastAsia="Arial Unicode MS" w:hAnsi="Times New Roman" w:cs="Times New Roman"/>
            <w:sz w:val="28"/>
            <w:szCs w:val="28"/>
            <w:u w:val="single"/>
            <w:lang w:eastAsia="ru-RU"/>
          </w:rPr>
          <w:t>.</w:t>
        </w:r>
        <w:r w:rsidRPr="00FD1C14">
          <w:rPr>
            <w:rFonts w:ascii="Times New Roman" w:eastAsia="Arial Unicode MS" w:hAnsi="Times New Roman" w:cs="Times New Roman"/>
            <w:sz w:val="28"/>
            <w:szCs w:val="28"/>
            <w:u w:val="single"/>
            <w:lang w:val="en-US" w:eastAsia="ru-RU"/>
          </w:rPr>
          <w:t>bus</w:t>
        </w:r>
        <w:r w:rsidRPr="00FD1C14">
          <w:rPr>
            <w:rFonts w:ascii="Times New Roman" w:eastAsia="Arial Unicode MS" w:hAnsi="Times New Roman" w:cs="Times New Roman"/>
            <w:sz w:val="28"/>
            <w:szCs w:val="28"/>
            <w:u w:val="single"/>
            <w:lang w:eastAsia="ru-RU"/>
          </w:rPr>
          <w:t>.</w:t>
        </w:r>
        <w:r w:rsidRPr="00FD1C14">
          <w:rPr>
            <w:rFonts w:ascii="Times New Roman" w:eastAsia="Arial Unicode MS" w:hAnsi="Times New Roman" w:cs="Times New Roman"/>
            <w:sz w:val="28"/>
            <w:szCs w:val="28"/>
            <w:u w:val="single"/>
            <w:lang w:val="en-US" w:eastAsia="ru-RU"/>
          </w:rPr>
          <w:t>gov</w:t>
        </w:r>
        <w:r w:rsidRPr="00FD1C14">
          <w:rPr>
            <w:rFonts w:ascii="Times New Roman" w:eastAsia="Arial Unicode MS" w:hAnsi="Times New Roman" w:cs="Times New Roman"/>
            <w:sz w:val="28"/>
            <w:szCs w:val="28"/>
            <w:u w:val="single"/>
            <w:lang w:eastAsia="ru-RU"/>
          </w:rPr>
          <w:t>.</w:t>
        </w:r>
        <w:r w:rsidRPr="00FD1C14">
          <w:rPr>
            <w:rFonts w:ascii="Times New Roman" w:eastAsia="Arial Unicode MS" w:hAnsi="Times New Roman" w:cs="Times New Roman"/>
            <w:sz w:val="28"/>
            <w:szCs w:val="28"/>
            <w:u w:val="single"/>
            <w:lang w:val="en-US" w:eastAsia="ru-RU"/>
          </w:rPr>
          <w:t>ru</w:t>
        </w:r>
      </w:hyperlink>
      <w:r w:rsidRPr="00FD1C14">
        <w:rPr>
          <w:rFonts w:ascii="Times New Roman" w:eastAsia="Arial Unicode MS" w:hAnsi="Times New Roman" w:cs="Times New Roman"/>
          <w:sz w:val="28"/>
          <w:szCs w:val="28"/>
          <w:lang w:eastAsia="ru-RU"/>
        </w:rPr>
        <w:t>) в соответствии с приказом Минфина России</w:t>
      </w:r>
      <w:r w:rsidR="005916F7" w:rsidRPr="00FD1C14">
        <w:rPr>
          <w:rFonts w:ascii="Times New Roman" w:eastAsia="Arial Unicode MS" w:hAnsi="Times New Roman" w:cs="Times New Roman"/>
          <w:sz w:val="28"/>
          <w:szCs w:val="28"/>
          <w:lang w:eastAsia="ru-RU"/>
        </w:rPr>
        <w:t xml:space="preserve"> от 22.07.2015 </w:t>
      </w:r>
      <w:r w:rsidR="00EB7175" w:rsidRPr="00FD1C14">
        <w:rPr>
          <w:rFonts w:ascii="Times New Roman" w:eastAsia="Arial Unicode MS" w:hAnsi="Times New Roman" w:cs="Times New Roman"/>
          <w:sz w:val="28"/>
          <w:szCs w:val="28"/>
          <w:lang w:eastAsia="ru-RU"/>
        </w:rPr>
        <w:t>№</w:t>
      </w:r>
      <w:r w:rsidR="005916F7" w:rsidRPr="00FD1C14">
        <w:rPr>
          <w:rFonts w:ascii="Times New Roman" w:eastAsia="Arial Unicode MS" w:hAnsi="Times New Roman" w:cs="Times New Roman"/>
          <w:sz w:val="28"/>
          <w:szCs w:val="28"/>
          <w:lang w:eastAsia="ru-RU"/>
        </w:rPr>
        <w:t xml:space="preserve"> 116н </w:t>
      </w:r>
      <w:r w:rsidR="00955465">
        <w:rPr>
          <w:rFonts w:ascii="Times New Roman" w:eastAsia="Arial Unicode MS" w:hAnsi="Times New Roman" w:cs="Times New Roman"/>
          <w:sz w:val="28"/>
          <w:szCs w:val="28"/>
          <w:lang w:eastAsia="ru-RU"/>
        </w:rPr>
        <w:t>«</w:t>
      </w:r>
      <w:r w:rsidR="005916F7" w:rsidRPr="00FD1C14">
        <w:rPr>
          <w:rFonts w:ascii="Times New Roman" w:eastAsia="Arial Unicode MS" w:hAnsi="Times New Roman" w:cs="Times New Roman"/>
          <w:sz w:val="28"/>
          <w:szCs w:val="28"/>
          <w:lang w:eastAsia="ru-RU"/>
        </w:rPr>
        <w:t xml:space="preserve">О составе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муниципальных учреждениях в информационно-телекоммуникационной сети </w:t>
      </w:r>
      <w:r w:rsidR="00955465">
        <w:rPr>
          <w:rFonts w:ascii="Times New Roman" w:eastAsia="Arial Unicode MS" w:hAnsi="Times New Roman" w:cs="Times New Roman"/>
          <w:sz w:val="28"/>
          <w:szCs w:val="28"/>
          <w:lang w:eastAsia="ru-RU"/>
        </w:rPr>
        <w:t>«</w:t>
      </w:r>
      <w:r w:rsidR="005916F7" w:rsidRPr="00FD1C14">
        <w:rPr>
          <w:rFonts w:ascii="Times New Roman" w:eastAsia="Arial Unicode MS" w:hAnsi="Times New Roman" w:cs="Times New Roman"/>
          <w:sz w:val="28"/>
          <w:szCs w:val="28"/>
          <w:lang w:eastAsia="ru-RU"/>
        </w:rPr>
        <w:t>Интернет</w:t>
      </w:r>
      <w:r w:rsidR="00955465">
        <w:rPr>
          <w:rFonts w:ascii="Times New Roman" w:eastAsia="Arial Unicode MS" w:hAnsi="Times New Roman" w:cs="Times New Roman"/>
          <w:sz w:val="28"/>
          <w:szCs w:val="28"/>
          <w:lang w:eastAsia="ru-RU"/>
        </w:rPr>
        <w:t>»</w:t>
      </w:r>
      <w:r w:rsidR="005916F7" w:rsidRPr="00FD1C14">
        <w:rPr>
          <w:rFonts w:ascii="Times New Roman" w:eastAsia="Arial Unicode MS" w:hAnsi="Times New Roman" w:cs="Times New Roman"/>
          <w:sz w:val="28"/>
          <w:szCs w:val="28"/>
          <w:lang w:eastAsia="ru-RU"/>
        </w:rPr>
        <w:t>, и порядке ее размещения</w:t>
      </w:r>
      <w:r w:rsidR="00955465">
        <w:rPr>
          <w:rFonts w:ascii="Times New Roman" w:eastAsia="Arial Unicode MS" w:hAnsi="Times New Roman" w:cs="Times New Roman"/>
          <w:sz w:val="28"/>
          <w:szCs w:val="28"/>
          <w:lang w:eastAsia="ru-RU"/>
        </w:rPr>
        <w:t>»</w:t>
      </w:r>
      <w:r w:rsidR="005916F7" w:rsidRPr="00FD1C14">
        <w:rPr>
          <w:rFonts w:ascii="Times New Roman" w:eastAsia="Arial Unicode MS" w:hAnsi="Times New Roman" w:cs="Times New Roman"/>
          <w:sz w:val="28"/>
          <w:szCs w:val="28"/>
          <w:lang w:eastAsia="ru-RU"/>
        </w:rPr>
        <w:t>.</w:t>
      </w:r>
    </w:p>
    <w:p w:rsidR="00406465" w:rsidRPr="00FD1C14" w:rsidRDefault="00406465" w:rsidP="00406465">
      <w:pPr>
        <w:widowControl w:val="0"/>
        <w:spacing w:after="0" w:line="360" w:lineRule="auto"/>
        <w:ind w:firstLine="567"/>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17.</w:t>
      </w:r>
      <w:r w:rsidRPr="00FD1C14">
        <w:rPr>
          <w:rFonts w:ascii="Times New Roman" w:eastAsia="Cambria" w:hAnsi="Times New Roman" w:cs="Times New Roman"/>
          <w:sz w:val="28"/>
          <w:szCs w:val="28"/>
        </w:rPr>
        <w:tab/>
        <w:t xml:space="preserve">Организации культуры на основании результатов проведения независимой оценки и предложений по улучшению качества деятельности организаций культуры разрабатывают планы мероприятий по повышению качества оказания услуг и обеспечивают их выполнение. </w:t>
      </w:r>
    </w:p>
    <w:p w:rsidR="00406465" w:rsidRPr="00FD1C14" w:rsidRDefault="00406465" w:rsidP="00406465">
      <w:pPr>
        <w:widowControl w:val="0"/>
        <w:spacing w:after="0" w:line="360" w:lineRule="auto"/>
        <w:ind w:firstLine="567"/>
        <w:jc w:val="both"/>
        <w:rPr>
          <w:rFonts w:ascii="Times New Roman" w:eastAsia="Times New Roman" w:hAnsi="Times New Roman" w:cs="Times New Roman"/>
          <w:sz w:val="28"/>
          <w:szCs w:val="28"/>
          <w:lang w:eastAsia="ru-RU"/>
        </w:rPr>
      </w:pPr>
      <w:r w:rsidRPr="00FD1C14">
        <w:rPr>
          <w:rFonts w:ascii="Times New Roman" w:eastAsia="Cambria" w:hAnsi="Times New Roman" w:cs="Times New Roman"/>
          <w:sz w:val="28"/>
          <w:szCs w:val="28"/>
        </w:rPr>
        <w:t xml:space="preserve"> </w:t>
      </w:r>
      <w:r w:rsidRPr="00FD1C14">
        <w:rPr>
          <w:rFonts w:ascii="Times New Roman" w:eastAsia="Times New Roman" w:hAnsi="Times New Roman" w:cs="Times New Roman"/>
          <w:sz w:val="28"/>
          <w:szCs w:val="28"/>
          <w:lang w:eastAsia="ru-RU"/>
        </w:rPr>
        <w:br w:type="page"/>
      </w:r>
    </w:p>
    <w:p w:rsidR="00406465" w:rsidRPr="00FD1C14" w:rsidRDefault="00406465" w:rsidP="00406465">
      <w:pPr>
        <w:keepNext/>
        <w:keepLines/>
        <w:spacing w:after="0" w:line="240" w:lineRule="auto"/>
        <w:jc w:val="right"/>
        <w:outlineLvl w:val="0"/>
        <w:rPr>
          <w:rFonts w:ascii="Times New Roman" w:eastAsia="MS Gothic" w:hAnsi="Times New Roman" w:cs="Times New Roman"/>
          <w:sz w:val="28"/>
          <w:szCs w:val="28"/>
        </w:rPr>
      </w:pPr>
      <w:r w:rsidRPr="00FD1C14">
        <w:rPr>
          <w:rFonts w:ascii="Times New Roman" w:eastAsia="MS Gothic" w:hAnsi="Times New Roman" w:cs="Times New Roman"/>
          <w:sz w:val="28"/>
          <w:szCs w:val="28"/>
        </w:rPr>
        <w:lastRenderedPageBreak/>
        <w:t xml:space="preserve">Приложение № 1 </w:t>
      </w:r>
    </w:p>
    <w:p w:rsidR="00406465" w:rsidRPr="00FD1C14" w:rsidRDefault="00406465" w:rsidP="005916F7">
      <w:pPr>
        <w:keepNext/>
        <w:keepLines/>
        <w:spacing w:after="0" w:line="240" w:lineRule="auto"/>
        <w:ind w:left="5529"/>
        <w:jc w:val="both"/>
        <w:outlineLvl w:val="0"/>
        <w:rPr>
          <w:rFonts w:ascii="Times New Roman" w:eastAsia="MS Gothic" w:hAnsi="Times New Roman" w:cs="Times New Roman"/>
          <w:sz w:val="28"/>
          <w:szCs w:val="28"/>
        </w:rPr>
      </w:pPr>
      <w:r w:rsidRPr="00FD1C14">
        <w:rPr>
          <w:rFonts w:ascii="Times New Roman" w:eastAsia="MS Gothic" w:hAnsi="Times New Roman" w:cs="Times New Roman"/>
          <w:sz w:val="28"/>
          <w:szCs w:val="28"/>
        </w:rPr>
        <w:t>к Методическим рекомендациям</w:t>
      </w:r>
      <w:r w:rsidR="005916F7" w:rsidRPr="00FD1C14">
        <w:rPr>
          <w:rFonts w:ascii="Times New Roman" w:hAnsi="Times New Roman" w:cs="Times New Roman"/>
          <w:sz w:val="28"/>
          <w:szCs w:val="28"/>
        </w:rPr>
        <w:t xml:space="preserve"> </w:t>
      </w:r>
      <w:r w:rsidR="005916F7" w:rsidRPr="00FD1C14">
        <w:rPr>
          <w:rFonts w:ascii="Times New Roman" w:eastAsia="MS Gothic" w:hAnsi="Times New Roman" w:cs="Times New Roman"/>
          <w:sz w:val="28"/>
          <w:szCs w:val="28"/>
        </w:rPr>
        <w:t>по проведению независимой оценки качества оказания услуг организациями культуры (для организаций культуры, учредителем которых является Министерство культуры Российской Федерации)</w:t>
      </w:r>
    </w:p>
    <w:p w:rsidR="00406465" w:rsidRPr="00FD1C14" w:rsidRDefault="00406465" w:rsidP="00406465">
      <w:pPr>
        <w:spacing w:after="0" w:line="360" w:lineRule="auto"/>
        <w:jc w:val="center"/>
        <w:rPr>
          <w:rFonts w:ascii="Times New Roman" w:eastAsia="Cambria" w:hAnsi="Times New Roman" w:cs="Times New Roman"/>
          <w:b/>
          <w:sz w:val="28"/>
          <w:szCs w:val="28"/>
        </w:rPr>
      </w:pPr>
    </w:p>
    <w:p w:rsidR="00406465" w:rsidRPr="00FD1C14" w:rsidRDefault="00406465" w:rsidP="00406465">
      <w:pPr>
        <w:spacing w:after="0" w:line="240" w:lineRule="auto"/>
        <w:jc w:val="center"/>
        <w:rPr>
          <w:rFonts w:ascii="Times New Roman" w:eastAsia="Cambria" w:hAnsi="Times New Roman" w:cs="Times New Roman"/>
          <w:b/>
          <w:sz w:val="28"/>
          <w:szCs w:val="28"/>
        </w:rPr>
      </w:pPr>
      <w:r w:rsidRPr="00FD1C14">
        <w:rPr>
          <w:rFonts w:ascii="Times New Roman" w:eastAsia="Cambria" w:hAnsi="Times New Roman" w:cs="Times New Roman"/>
          <w:b/>
          <w:sz w:val="28"/>
          <w:szCs w:val="28"/>
        </w:rPr>
        <w:t xml:space="preserve">Порядок измерений </w:t>
      </w:r>
    </w:p>
    <w:p w:rsidR="00406465" w:rsidRPr="00FD1C14" w:rsidRDefault="00406465" w:rsidP="00406465">
      <w:pPr>
        <w:spacing w:after="0" w:line="240" w:lineRule="auto"/>
        <w:jc w:val="center"/>
        <w:rPr>
          <w:rFonts w:ascii="Times New Roman" w:eastAsia="Cambria" w:hAnsi="Times New Roman" w:cs="Times New Roman"/>
          <w:b/>
          <w:sz w:val="28"/>
          <w:szCs w:val="28"/>
        </w:rPr>
      </w:pPr>
      <w:r w:rsidRPr="00FD1C14">
        <w:rPr>
          <w:rFonts w:ascii="Times New Roman" w:eastAsia="Cambria" w:hAnsi="Times New Roman" w:cs="Times New Roman"/>
          <w:b/>
          <w:sz w:val="28"/>
          <w:szCs w:val="28"/>
        </w:rPr>
        <w:t xml:space="preserve">при независимой оценке качества оказания услуг </w:t>
      </w:r>
    </w:p>
    <w:p w:rsidR="00406465" w:rsidRPr="00FD1C14" w:rsidRDefault="00406465" w:rsidP="00406465">
      <w:pPr>
        <w:spacing w:after="0" w:line="240" w:lineRule="auto"/>
        <w:jc w:val="center"/>
        <w:rPr>
          <w:rFonts w:ascii="Times New Roman" w:eastAsia="Cambria" w:hAnsi="Times New Roman" w:cs="Times New Roman"/>
          <w:b/>
          <w:sz w:val="28"/>
          <w:szCs w:val="28"/>
        </w:rPr>
      </w:pPr>
      <w:r w:rsidRPr="00FD1C14">
        <w:rPr>
          <w:rFonts w:ascii="Times New Roman" w:eastAsia="Cambria" w:hAnsi="Times New Roman" w:cs="Times New Roman"/>
          <w:b/>
          <w:sz w:val="28"/>
          <w:szCs w:val="28"/>
        </w:rPr>
        <w:t xml:space="preserve">организациями культуры </w:t>
      </w:r>
    </w:p>
    <w:p w:rsidR="00406465" w:rsidRPr="00FD1C14" w:rsidRDefault="00406465" w:rsidP="00406465">
      <w:pPr>
        <w:autoSpaceDE w:val="0"/>
        <w:autoSpaceDN w:val="0"/>
        <w:adjustRightInd w:val="0"/>
        <w:spacing w:after="0" w:line="360" w:lineRule="auto"/>
        <w:jc w:val="both"/>
        <w:rPr>
          <w:rFonts w:ascii="Times New Roman" w:eastAsia="Calibri" w:hAnsi="Times New Roman" w:cs="Arial"/>
          <w:sz w:val="28"/>
          <w:szCs w:val="28"/>
        </w:rPr>
      </w:pPr>
    </w:p>
    <w:p w:rsidR="00406465" w:rsidRPr="00FD1C14" w:rsidRDefault="00406465" w:rsidP="00406465">
      <w:pPr>
        <w:spacing w:after="0" w:line="360" w:lineRule="auto"/>
        <w:ind w:firstLine="709"/>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1. Независимая оценка качества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культуры; удовлетворенность качеством оказания услуг.</w:t>
      </w:r>
    </w:p>
    <w:p w:rsidR="00406465" w:rsidRPr="00FD1C14" w:rsidRDefault="00406465" w:rsidP="00406465">
      <w:pPr>
        <w:spacing w:after="0" w:line="360" w:lineRule="auto"/>
        <w:ind w:firstLine="709"/>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 xml:space="preserve">Расчет числовых значений показателей производится по двум направлениям, соответствующим способам оценки, указанным в методических рекомендациях: уровень открытости и доступности информации, уровень удовлетворенности качеством оказания услуг. </w:t>
      </w:r>
    </w:p>
    <w:p w:rsidR="00406465" w:rsidRPr="00FD1C14" w:rsidRDefault="00406465" w:rsidP="00406465">
      <w:pPr>
        <w:spacing w:after="0" w:line="360" w:lineRule="auto"/>
        <w:ind w:firstLine="709"/>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 xml:space="preserve">Независимая оценка качества оказания услуг организациями культуры измеряется в баллах. Минимальное значение – 0 баллов, максимальное значение - 100 баллов. </w:t>
      </w:r>
    </w:p>
    <w:p w:rsidR="00406465" w:rsidRPr="00FD1C14" w:rsidRDefault="00406465" w:rsidP="00406465">
      <w:pPr>
        <w:spacing w:after="0" w:line="360" w:lineRule="auto"/>
        <w:ind w:firstLine="709"/>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Независимая оценка качества оказания услуг i-ой организацией культуры (</w:t>
      </w:r>
      <m:oMath>
        <m:sSub>
          <m:sSubPr>
            <m:ctrlPr>
              <w:rPr>
                <w:rFonts w:ascii="Cambria Math" w:eastAsia="Cambria" w:hAnsi="Cambria Math" w:cs="Times New Roman"/>
                <w:i/>
                <w:sz w:val="28"/>
                <w:szCs w:val="28"/>
              </w:rPr>
            </m:ctrlPr>
          </m:sSubPr>
          <m:e>
            <m:r>
              <w:rPr>
                <w:rFonts w:ascii="Cambria Math" w:eastAsia="Cambria" w:hAnsi="Cambria Math" w:cs="Times New Roman"/>
                <w:sz w:val="28"/>
                <w:szCs w:val="28"/>
              </w:rPr>
              <m:t>N</m:t>
            </m:r>
          </m:e>
          <m:sub>
            <m:r>
              <w:rPr>
                <w:rFonts w:ascii="Cambria Math" w:eastAsia="Cambria" w:hAnsi="Cambria Math" w:cs="Times New Roman"/>
                <w:sz w:val="28"/>
                <w:szCs w:val="28"/>
              </w:rPr>
              <m:t>i</m:t>
            </m:r>
          </m:sub>
        </m:sSub>
      </m:oMath>
      <w:r w:rsidRPr="00FD1C14">
        <w:rPr>
          <w:rFonts w:ascii="Times New Roman" w:eastAsia="Cambria" w:hAnsi="Times New Roman" w:cs="Times New Roman"/>
          <w:sz w:val="28"/>
          <w:szCs w:val="28"/>
        </w:rPr>
        <w:t>), определяется по формуле:</w:t>
      </w:r>
    </w:p>
    <w:p w:rsidR="00406465" w:rsidRPr="00FD1C14" w:rsidRDefault="0053076C" w:rsidP="00406465">
      <w:pPr>
        <w:spacing w:after="0" w:line="360" w:lineRule="auto"/>
        <w:ind w:firstLine="709"/>
        <w:jc w:val="center"/>
        <w:rPr>
          <w:rFonts w:ascii="Times New Roman" w:eastAsia="Cambria" w:hAnsi="Times New Roman" w:cs="Times New Roman"/>
          <w:sz w:val="28"/>
          <w:szCs w:val="28"/>
        </w:rPr>
      </w:pPr>
      <m:oMath>
        <m:sSub>
          <m:sSubPr>
            <m:ctrlPr>
              <w:rPr>
                <w:rFonts w:ascii="Cambria Math" w:eastAsia="Cambria" w:hAnsi="Cambria Math" w:cs="Times New Roman"/>
                <w:i/>
                <w:sz w:val="28"/>
                <w:szCs w:val="28"/>
              </w:rPr>
            </m:ctrlPr>
          </m:sSubPr>
          <m:e>
            <m:r>
              <w:rPr>
                <w:rFonts w:ascii="Cambria Math" w:eastAsia="Cambria" w:hAnsi="Cambria Math" w:cs="Times New Roman"/>
                <w:sz w:val="28"/>
                <w:szCs w:val="28"/>
              </w:rPr>
              <m:t>N</m:t>
            </m:r>
          </m:e>
          <m:sub>
            <m:r>
              <w:rPr>
                <w:rFonts w:ascii="Cambria Math" w:eastAsia="Cambria" w:hAnsi="Cambria Math" w:cs="Times New Roman"/>
                <w:sz w:val="28"/>
                <w:szCs w:val="28"/>
              </w:rPr>
              <m:t>i</m:t>
            </m:r>
          </m:sub>
        </m:sSub>
        <m:r>
          <w:rPr>
            <w:rFonts w:ascii="Cambria Math" w:eastAsia="Cambria" w:hAnsi="Cambria Math" w:cs="Times New Roman"/>
            <w:sz w:val="28"/>
            <w:szCs w:val="28"/>
          </w:rPr>
          <m:t>=</m:t>
        </m:r>
        <m:sSubSup>
          <m:sSubSupPr>
            <m:ctrlPr>
              <w:rPr>
                <w:rFonts w:ascii="Cambria Math" w:eastAsia="Cambria" w:hAnsi="Cambria Math" w:cs="Times New Roman"/>
                <w:i/>
                <w:sz w:val="28"/>
                <w:szCs w:val="28"/>
              </w:rPr>
            </m:ctrlPr>
          </m:sSubSupPr>
          <m:e>
            <m:r>
              <w:rPr>
                <w:rFonts w:ascii="Cambria Math" w:eastAsia="Cambria" w:hAnsi="Cambria Math" w:cs="Times New Roman"/>
                <w:sz w:val="28"/>
                <w:szCs w:val="28"/>
              </w:rPr>
              <m:t>N</m:t>
            </m:r>
          </m:e>
          <m:sub>
            <m:r>
              <w:rPr>
                <w:rFonts w:ascii="Cambria Math" w:eastAsia="Cambria" w:hAnsi="Cambria Math" w:cs="Times New Roman"/>
                <w:sz w:val="28"/>
                <w:szCs w:val="28"/>
              </w:rPr>
              <m:t>i</m:t>
            </m:r>
          </m:sub>
          <m:sup>
            <m:r>
              <w:rPr>
                <w:rFonts w:ascii="Cambria Math" w:eastAsia="Cambria" w:hAnsi="Cambria Math" w:cs="Times New Roman"/>
                <w:sz w:val="28"/>
                <w:szCs w:val="28"/>
              </w:rPr>
              <m:t>откр</m:t>
            </m:r>
          </m:sup>
        </m:sSubSup>
        <m:r>
          <w:rPr>
            <w:rFonts w:ascii="Cambria Math" w:eastAsia="Cambria" w:hAnsi="Cambria Math" w:cs="Times New Roman"/>
            <w:sz w:val="28"/>
            <w:szCs w:val="28"/>
          </w:rPr>
          <m:t>+</m:t>
        </m:r>
        <m:sSubSup>
          <m:sSubSupPr>
            <m:ctrlPr>
              <w:rPr>
                <w:rFonts w:ascii="Cambria Math" w:eastAsia="Cambria" w:hAnsi="Cambria Math" w:cs="Times New Roman"/>
                <w:i/>
                <w:sz w:val="28"/>
                <w:szCs w:val="28"/>
              </w:rPr>
            </m:ctrlPr>
          </m:sSubSupPr>
          <m:e>
            <m:r>
              <w:rPr>
                <w:rFonts w:ascii="Cambria Math" w:eastAsia="Cambria" w:hAnsi="Cambria Math" w:cs="Times New Roman"/>
                <w:sz w:val="28"/>
                <w:szCs w:val="28"/>
              </w:rPr>
              <m:t>N</m:t>
            </m:r>
          </m:e>
          <m:sub>
            <m:r>
              <w:rPr>
                <w:rFonts w:ascii="Cambria Math" w:eastAsia="Cambria" w:hAnsi="Cambria Math" w:cs="Times New Roman"/>
                <w:sz w:val="28"/>
                <w:szCs w:val="28"/>
              </w:rPr>
              <m:t>i</m:t>
            </m:r>
          </m:sub>
          <m:sup>
            <m:r>
              <w:rPr>
                <w:rFonts w:ascii="Cambria Math" w:eastAsia="Cambria" w:hAnsi="Cambria Math" w:cs="Times New Roman"/>
                <w:sz w:val="28"/>
                <w:szCs w:val="28"/>
              </w:rPr>
              <m:t>удовл</m:t>
            </m:r>
          </m:sup>
        </m:sSubSup>
      </m:oMath>
      <w:r w:rsidR="00406465" w:rsidRPr="00FD1C14">
        <w:rPr>
          <w:rFonts w:ascii="Times New Roman" w:eastAsia="Cambria" w:hAnsi="Times New Roman" w:cs="Times New Roman"/>
          <w:sz w:val="28"/>
          <w:szCs w:val="28"/>
        </w:rPr>
        <w:t>, где:</w:t>
      </w:r>
    </w:p>
    <w:p w:rsidR="00406465" w:rsidRPr="00FD1C14" w:rsidRDefault="00406465" w:rsidP="00406465">
      <w:pPr>
        <w:spacing w:after="0" w:line="360" w:lineRule="auto"/>
        <w:ind w:firstLine="709"/>
        <w:jc w:val="center"/>
        <w:rPr>
          <w:rFonts w:ascii="Times New Roman" w:eastAsia="Cambria" w:hAnsi="Times New Roman" w:cs="Times New Roman"/>
          <w:sz w:val="28"/>
          <w:szCs w:val="28"/>
        </w:rPr>
      </w:pPr>
    </w:p>
    <w:p w:rsidR="00406465" w:rsidRPr="00FD1C14" w:rsidRDefault="0053076C" w:rsidP="00406465">
      <w:pPr>
        <w:spacing w:after="0" w:line="360" w:lineRule="auto"/>
        <w:ind w:firstLine="709"/>
        <w:jc w:val="both"/>
        <w:rPr>
          <w:rFonts w:ascii="Times New Roman" w:eastAsia="Cambria" w:hAnsi="Times New Roman" w:cs="Times New Roman"/>
          <w:sz w:val="28"/>
          <w:szCs w:val="28"/>
        </w:rPr>
      </w:pPr>
      <m:oMath>
        <m:sSubSup>
          <m:sSubSupPr>
            <m:ctrlPr>
              <w:rPr>
                <w:rFonts w:ascii="Cambria Math" w:eastAsia="Cambria" w:hAnsi="Cambria Math" w:cs="Times New Roman"/>
                <w:i/>
                <w:sz w:val="28"/>
                <w:szCs w:val="28"/>
              </w:rPr>
            </m:ctrlPr>
          </m:sSubSupPr>
          <m:e>
            <m:r>
              <w:rPr>
                <w:rFonts w:ascii="Cambria Math" w:eastAsia="Cambria" w:hAnsi="Cambria Math" w:cs="Times New Roman"/>
                <w:sz w:val="28"/>
                <w:szCs w:val="28"/>
              </w:rPr>
              <m:t>N</m:t>
            </m:r>
          </m:e>
          <m:sub>
            <m:r>
              <w:rPr>
                <w:rFonts w:ascii="Cambria Math" w:eastAsia="Cambria" w:hAnsi="Cambria Math" w:cs="Times New Roman"/>
                <w:sz w:val="28"/>
                <w:szCs w:val="28"/>
              </w:rPr>
              <m:t>i</m:t>
            </m:r>
          </m:sub>
          <m:sup>
            <m:r>
              <w:rPr>
                <w:rFonts w:ascii="Cambria Math" w:eastAsia="Cambria" w:hAnsi="Cambria Math" w:cs="Times New Roman"/>
                <w:sz w:val="28"/>
                <w:szCs w:val="28"/>
              </w:rPr>
              <m:t>откр</m:t>
            </m:r>
          </m:sup>
        </m:sSubSup>
      </m:oMath>
      <w:r w:rsidR="00406465" w:rsidRPr="00FD1C14">
        <w:rPr>
          <w:rFonts w:ascii="Times New Roman" w:eastAsia="Cambria" w:hAnsi="Times New Roman" w:cs="Times New Roman"/>
          <w:sz w:val="28"/>
          <w:szCs w:val="28"/>
        </w:rPr>
        <w:t>-  уровень открытости и доступности информации для i-ой организации культуры;</w:t>
      </w:r>
    </w:p>
    <w:p w:rsidR="00406465" w:rsidRPr="00FD1C14" w:rsidRDefault="0053076C" w:rsidP="00406465">
      <w:pPr>
        <w:spacing w:after="0" w:line="360" w:lineRule="auto"/>
        <w:ind w:firstLine="709"/>
        <w:jc w:val="both"/>
        <w:rPr>
          <w:rFonts w:ascii="Times New Roman" w:eastAsia="Cambria" w:hAnsi="Times New Roman" w:cs="Times New Roman"/>
          <w:sz w:val="28"/>
          <w:szCs w:val="28"/>
        </w:rPr>
      </w:pPr>
      <m:oMath>
        <m:sSubSup>
          <m:sSubSupPr>
            <m:ctrlPr>
              <w:rPr>
                <w:rFonts w:ascii="Cambria Math" w:eastAsia="Cambria" w:hAnsi="Cambria Math" w:cs="Times New Roman"/>
                <w:i/>
                <w:sz w:val="28"/>
                <w:szCs w:val="28"/>
              </w:rPr>
            </m:ctrlPr>
          </m:sSubSupPr>
          <m:e>
            <m:r>
              <w:rPr>
                <w:rFonts w:ascii="Cambria Math" w:eastAsia="Cambria" w:hAnsi="Cambria Math" w:cs="Times New Roman"/>
                <w:sz w:val="28"/>
                <w:szCs w:val="28"/>
              </w:rPr>
              <m:t>N</m:t>
            </m:r>
          </m:e>
          <m:sub>
            <m:r>
              <w:rPr>
                <w:rFonts w:ascii="Cambria Math" w:eastAsia="Cambria" w:hAnsi="Cambria Math" w:cs="Times New Roman"/>
                <w:sz w:val="28"/>
                <w:szCs w:val="28"/>
              </w:rPr>
              <m:t>i</m:t>
            </m:r>
          </m:sub>
          <m:sup>
            <m:r>
              <w:rPr>
                <w:rFonts w:ascii="Cambria Math" w:eastAsia="Cambria" w:hAnsi="Cambria Math" w:cs="Times New Roman"/>
                <w:sz w:val="28"/>
                <w:szCs w:val="28"/>
              </w:rPr>
              <m:t>удовл</m:t>
            </m:r>
          </m:sup>
        </m:sSubSup>
      </m:oMath>
      <w:r w:rsidR="00406465" w:rsidRPr="00FD1C14">
        <w:rPr>
          <w:rFonts w:ascii="Times New Roman" w:eastAsia="Cambria" w:hAnsi="Times New Roman" w:cs="Times New Roman"/>
          <w:sz w:val="28"/>
          <w:szCs w:val="28"/>
        </w:rPr>
        <w:t xml:space="preserve"> - уровень удовлетворенности качеством оказания услуг i-ой организацией культуры.</w:t>
      </w:r>
    </w:p>
    <w:p w:rsidR="00406465" w:rsidRPr="00FD1C14" w:rsidRDefault="00406465" w:rsidP="00406465">
      <w:pPr>
        <w:spacing w:after="0" w:line="360" w:lineRule="auto"/>
        <w:ind w:firstLine="709"/>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lastRenderedPageBreak/>
        <w:t>Уровень открытости и доступности информации для i-ой организации культуры определяется по формуле:</w:t>
      </w:r>
    </w:p>
    <w:p w:rsidR="00406465" w:rsidRPr="00FD1C14" w:rsidRDefault="00406465" w:rsidP="00406465">
      <w:pPr>
        <w:spacing w:after="0" w:line="360" w:lineRule="auto"/>
        <w:ind w:firstLine="709"/>
        <w:jc w:val="both"/>
        <w:rPr>
          <w:rFonts w:ascii="Times New Roman" w:eastAsia="Cambria" w:hAnsi="Times New Roman" w:cs="Times New Roman"/>
          <w:sz w:val="28"/>
          <w:szCs w:val="28"/>
        </w:rPr>
      </w:pPr>
    </w:p>
    <w:p w:rsidR="00406465" w:rsidRPr="00FD1C14" w:rsidRDefault="00406465" w:rsidP="00406465">
      <w:pPr>
        <w:spacing w:after="0" w:line="360" w:lineRule="auto"/>
        <w:ind w:firstLine="709"/>
        <w:jc w:val="center"/>
        <w:rPr>
          <w:rFonts w:ascii="Times New Roman" w:eastAsia="Cambria" w:hAnsi="Times New Roman" w:cs="Times New Roman"/>
          <w:sz w:val="28"/>
          <w:szCs w:val="28"/>
        </w:rPr>
      </w:pPr>
      <w:r w:rsidRPr="00FD1C14">
        <w:rPr>
          <w:rFonts w:ascii="Times New Roman" w:eastAsia="Cambria" w:hAnsi="Times New Roman" w:cs="Times New Roman"/>
          <w:sz w:val="28"/>
          <w:szCs w:val="28"/>
        </w:rPr>
        <w:t xml:space="preserve">  </w:t>
      </w:r>
      <m:oMath>
        <m:sSubSup>
          <m:sSubSupPr>
            <m:ctrlPr>
              <w:rPr>
                <w:rFonts w:ascii="Cambria Math" w:eastAsia="Cambria" w:hAnsi="Cambria Math" w:cs="Times New Roman"/>
                <w:i/>
                <w:sz w:val="28"/>
                <w:szCs w:val="28"/>
              </w:rPr>
            </m:ctrlPr>
          </m:sSubSupPr>
          <m:e>
            <m:r>
              <w:rPr>
                <w:rFonts w:ascii="Cambria Math" w:eastAsia="Cambria" w:hAnsi="Cambria Math" w:cs="Times New Roman"/>
                <w:sz w:val="28"/>
                <w:szCs w:val="28"/>
              </w:rPr>
              <m:t>N</m:t>
            </m:r>
          </m:e>
          <m:sub>
            <m:r>
              <w:rPr>
                <w:rFonts w:ascii="Cambria Math" w:eastAsia="Cambria" w:hAnsi="Cambria Math" w:cs="Times New Roman"/>
                <w:sz w:val="28"/>
                <w:szCs w:val="28"/>
              </w:rPr>
              <m:t>i</m:t>
            </m:r>
          </m:sub>
          <m:sup>
            <m:r>
              <w:rPr>
                <w:rFonts w:ascii="Cambria Math" w:eastAsia="Cambria" w:hAnsi="Cambria Math" w:cs="Times New Roman"/>
                <w:sz w:val="28"/>
                <w:szCs w:val="28"/>
              </w:rPr>
              <m:t>откр</m:t>
            </m:r>
          </m:sup>
        </m:sSubSup>
        <m:r>
          <w:rPr>
            <w:rFonts w:ascii="Cambria Math" w:eastAsia="Cambria" w:hAnsi="Cambria Math" w:cs="Times New Roman"/>
            <w:sz w:val="28"/>
            <w:szCs w:val="28"/>
          </w:rPr>
          <m:t>=</m:t>
        </m:r>
        <m:sSubSup>
          <m:sSubSupPr>
            <m:ctrlPr>
              <w:rPr>
                <w:rFonts w:ascii="Cambria Math" w:eastAsia="Cambria" w:hAnsi="Cambria Math" w:cs="Times New Roman"/>
                <w:i/>
                <w:sz w:val="28"/>
                <w:szCs w:val="28"/>
              </w:rPr>
            </m:ctrlPr>
          </m:sSubSupPr>
          <m:e>
            <m:r>
              <w:rPr>
                <w:rFonts w:ascii="Cambria Math" w:eastAsia="Cambria" w:hAnsi="Cambria Math" w:cs="Times New Roman"/>
                <w:sz w:val="28"/>
                <w:szCs w:val="28"/>
              </w:rPr>
              <m:t>N</m:t>
            </m:r>
          </m:e>
          <m:sub>
            <m:r>
              <w:rPr>
                <w:rFonts w:ascii="Cambria Math" w:eastAsia="Cambria" w:hAnsi="Cambria Math" w:cs="Times New Roman"/>
                <w:sz w:val="28"/>
                <w:szCs w:val="28"/>
              </w:rPr>
              <m:t>i</m:t>
            </m:r>
          </m:sub>
          <m:sup>
            <m:r>
              <w:rPr>
                <w:rFonts w:ascii="Cambria Math" w:eastAsia="Cambria" w:hAnsi="Cambria Math" w:cs="Times New Roman"/>
                <w:sz w:val="28"/>
                <w:szCs w:val="28"/>
              </w:rPr>
              <m:t>откр_сайт</m:t>
            </m:r>
          </m:sup>
        </m:sSubSup>
        <m:r>
          <w:rPr>
            <w:rFonts w:ascii="Cambria Math" w:eastAsia="Cambria" w:hAnsi="Cambria Math" w:cs="Times New Roman"/>
            <w:sz w:val="28"/>
            <w:szCs w:val="28"/>
          </w:rPr>
          <m:t xml:space="preserve"> +</m:t>
        </m:r>
        <m:sSubSup>
          <m:sSubSupPr>
            <m:ctrlPr>
              <w:rPr>
                <w:rFonts w:ascii="Cambria Math" w:eastAsia="Cambria" w:hAnsi="Cambria Math" w:cs="Times New Roman"/>
                <w:i/>
                <w:sz w:val="28"/>
                <w:szCs w:val="28"/>
              </w:rPr>
            </m:ctrlPr>
          </m:sSubSupPr>
          <m:e>
            <m:r>
              <w:rPr>
                <w:rFonts w:ascii="Cambria Math" w:eastAsia="Cambria" w:hAnsi="Cambria Math" w:cs="Times New Roman"/>
                <w:sz w:val="28"/>
                <w:szCs w:val="28"/>
              </w:rPr>
              <m:t>N</m:t>
            </m:r>
          </m:e>
          <m:sub>
            <m:r>
              <w:rPr>
                <w:rFonts w:ascii="Cambria Math" w:eastAsia="Cambria" w:hAnsi="Cambria Math" w:cs="Times New Roman"/>
                <w:sz w:val="28"/>
                <w:szCs w:val="28"/>
              </w:rPr>
              <m:t>i</m:t>
            </m:r>
          </m:sub>
          <m:sup>
            <m:r>
              <w:rPr>
                <w:rFonts w:ascii="Cambria Math" w:eastAsia="Cambria" w:hAnsi="Cambria Math" w:cs="Times New Roman"/>
                <w:sz w:val="28"/>
                <w:szCs w:val="28"/>
              </w:rPr>
              <m:t>откр_ГМУ</m:t>
            </m:r>
          </m:sup>
        </m:sSubSup>
      </m:oMath>
      <w:r w:rsidRPr="00FD1C14">
        <w:rPr>
          <w:rFonts w:ascii="Times New Roman" w:eastAsia="Cambria" w:hAnsi="Times New Roman" w:cs="Times New Roman"/>
          <w:sz w:val="28"/>
          <w:szCs w:val="28"/>
        </w:rPr>
        <w:t>, где:</w:t>
      </w:r>
    </w:p>
    <w:p w:rsidR="00406465" w:rsidRPr="00FD1C14" w:rsidRDefault="00406465" w:rsidP="00406465">
      <w:pPr>
        <w:spacing w:after="0" w:line="360" w:lineRule="auto"/>
        <w:ind w:firstLine="709"/>
        <w:jc w:val="center"/>
        <w:rPr>
          <w:rFonts w:ascii="Times New Roman" w:eastAsia="Cambria" w:hAnsi="Times New Roman" w:cs="Times New Roman"/>
          <w:sz w:val="28"/>
          <w:szCs w:val="28"/>
        </w:rPr>
      </w:pPr>
    </w:p>
    <w:p w:rsidR="00406465" w:rsidRPr="00FD1C14" w:rsidRDefault="0053076C" w:rsidP="00406465">
      <w:pPr>
        <w:spacing w:after="0" w:line="360" w:lineRule="auto"/>
        <w:ind w:firstLine="709"/>
        <w:jc w:val="both"/>
        <w:rPr>
          <w:rFonts w:ascii="Times New Roman" w:eastAsia="Cambria" w:hAnsi="Times New Roman" w:cs="Times New Roman"/>
          <w:sz w:val="28"/>
          <w:szCs w:val="28"/>
        </w:rPr>
      </w:pPr>
      <m:oMath>
        <m:sSubSup>
          <m:sSubSupPr>
            <m:ctrlPr>
              <w:rPr>
                <w:rFonts w:ascii="Cambria Math" w:eastAsia="Cambria" w:hAnsi="Cambria Math" w:cs="Times New Roman"/>
                <w:i/>
                <w:sz w:val="28"/>
                <w:szCs w:val="28"/>
              </w:rPr>
            </m:ctrlPr>
          </m:sSubSupPr>
          <m:e>
            <m:r>
              <w:rPr>
                <w:rFonts w:ascii="Cambria Math" w:eastAsia="Cambria" w:hAnsi="Cambria Math" w:cs="Times New Roman"/>
                <w:sz w:val="28"/>
                <w:szCs w:val="28"/>
              </w:rPr>
              <m:t>N</m:t>
            </m:r>
          </m:e>
          <m:sub>
            <m:r>
              <w:rPr>
                <w:rFonts w:ascii="Cambria Math" w:eastAsia="Cambria" w:hAnsi="Cambria Math" w:cs="Times New Roman"/>
                <w:sz w:val="28"/>
                <w:szCs w:val="28"/>
              </w:rPr>
              <m:t>i</m:t>
            </m:r>
          </m:sub>
          <m:sup>
            <m:r>
              <w:rPr>
                <w:rFonts w:ascii="Cambria Math" w:eastAsia="Cambria" w:hAnsi="Cambria Math" w:cs="Times New Roman"/>
                <w:sz w:val="28"/>
                <w:szCs w:val="28"/>
              </w:rPr>
              <m:t>откр_сайт</m:t>
            </m:r>
          </m:sup>
        </m:sSubSup>
      </m:oMath>
      <w:r w:rsidR="00406465" w:rsidRPr="00FD1C14">
        <w:rPr>
          <w:rFonts w:ascii="Times New Roman" w:eastAsia="Cambria" w:hAnsi="Times New Roman" w:cs="Times New Roman"/>
          <w:sz w:val="28"/>
          <w:szCs w:val="28"/>
        </w:rPr>
        <w:t>-  уровень открытости и доступности информации на официальном сайте i-ой организации культуры;</w:t>
      </w:r>
    </w:p>
    <w:p w:rsidR="00406465" w:rsidRPr="00FD1C14" w:rsidRDefault="0053076C" w:rsidP="00406465">
      <w:pPr>
        <w:spacing w:after="0" w:line="360" w:lineRule="auto"/>
        <w:ind w:firstLine="709"/>
        <w:jc w:val="both"/>
        <w:rPr>
          <w:rFonts w:ascii="Times New Roman" w:eastAsia="Cambria" w:hAnsi="Times New Roman" w:cs="Times New Roman"/>
          <w:sz w:val="28"/>
          <w:szCs w:val="28"/>
        </w:rPr>
      </w:pPr>
      <m:oMath>
        <m:sSubSup>
          <m:sSubSupPr>
            <m:ctrlPr>
              <w:rPr>
                <w:rFonts w:ascii="Cambria Math" w:eastAsia="Cambria" w:hAnsi="Cambria Math" w:cs="Times New Roman"/>
                <w:i/>
                <w:sz w:val="28"/>
                <w:szCs w:val="28"/>
              </w:rPr>
            </m:ctrlPr>
          </m:sSubSupPr>
          <m:e>
            <m:r>
              <w:rPr>
                <w:rFonts w:ascii="Cambria Math" w:eastAsia="Cambria" w:hAnsi="Cambria Math" w:cs="Times New Roman"/>
                <w:sz w:val="28"/>
                <w:szCs w:val="28"/>
              </w:rPr>
              <m:t>N</m:t>
            </m:r>
          </m:e>
          <m:sub>
            <m:r>
              <w:rPr>
                <w:rFonts w:ascii="Cambria Math" w:eastAsia="Cambria" w:hAnsi="Cambria Math" w:cs="Times New Roman"/>
                <w:sz w:val="28"/>
                <w:szCs w:val="28"/>
              </w:rPr>
              <m:t>i</m:t>
            </m:r>
          </m:sub>
          <m:sup>
            <m:r>
              <w:rPr>
                <w:rFonts w:ascii="Cambria Math" w:eastAsia="Cambria" w:hAnsi="Cambria Math" w:cs="Times New Roman"/>
                <w:sz w:val="28"/>
                <w:szCs w:val="28"/>
              </w:rPr>
              <m:t>откр_ГМУ</m:t>
            </m:r>
          </m:sup>
        </m:sSubSup>
      </m:oMath>
      <w:r w:rsidR="00406465" w:rsidRPr="00FD1C14">
        <w:rPr>
          <w:rFonts w:ascii="Times New Roman" w:eastAsia="Cambria" w:hAnsi="Times New Roman" w:cs="Times New Roman"/>
          <w:sz w:val="28"/>
          <w:szCs w:val="28"/>
        </w:rPr>
        <w:t xml:space="preserve"> - уровень открытости и доступности информации i-ой организации культуры на Официальном сайте для размещения информации о государственных и муниципальных учреждениях </w:t>
      </w:r>
      <w:r w:rsidR="00406465" w:rsidRPr="00FD1C14">
        <w:rPr>
          <w:rFonts w:ascii="Times New Roman" w:eastAsia="Cambria" w:hAnsi="Times New Roman" w:cs="Times New Roman"/>
          <w:sz w:val="28"/>
          <w:szCs w:val="28"/>
          <w:lang w:val="en-US"/>
        </w:rPr>
        <w:t>www</w:t>
      </w:r>
      <w:r w:rsidR="00406465" w:rsidRPr="00FD1C14">
        <w:rPr>
          <w:rFonts w:ascii="Times New Roman" w:eastAsia="Cambria" w:hAnsi="Times New Roman" w:cs="Times New Roman"/>
          <w:sz w:val="28"/>
          <w:szCs w:val="28"/>
        </w:rPr>
        <w:t>.</w:t>
      </w:r>
      <w:r w:rsidR="00406465" w:rsidRPr="00FD1C14">
        <w:rPr>
          <w:rFonts w:ascii="Times New Roman" w:eastAsia="Cambria" w:hAnsi="Times New Roman" w:cs="Times New Roman"/>
          <w:sz w:val="28"/>
          <w:szCs w:val="28"/>
          <w:lang w:val="en-US"/>
        </w:rPr>
        <w:t>bus</w:t>
      </w:r>
      <w:r w:rsidR="00406465" w:rsidRPr="00FD1C14">
        <w:rPr>
          <w:rFonts w:ascii="Times New Roman" w:eastAsia="Cambria" w:hAnsi="Times New Roman" w:cs="Times New Roman"/>
          <w:sz w:val="28"/>
          <w:szCs w:val="28"/>
        </w:rPr>
        <w:t>.</w:t>
      </w:r>
      <w:r w:rsidR="00406465" w:rsidRPr="00FD1C14">
        <w:rPr>
          <w:rFonts w:ascii="Times New Roman" w:eastAsia="Cambria" w:hAnsi="Times New Roman" w:cs="Times New Roman"/>
          <w:sz w:val="28"/>
          <w:szCs w:val="28"/>
          <w:lang w:val="en-US"/>
        </w:rPr>
        <w:t>gov</w:t>
      </w:r>
      <w:r w:rsidR="00406465" w:rsidRPr="00FD1C14">
        <w:rPr>
          <w:rFonts w:ascii="Times New Roman" w:eastAsia="Cambria" w:hAnsi="Times New Roman" w:cs="Times New Roman"/>
          <w:sz w:val="28"/>
          <w:szCs w:val="28"/>
        </w:rPr>
        <w:t>.</w:t>
      </w:r>
      <w:r w:rsidR="00406465" w:rsidRPr="00FD1C14">
        <w:rPr>
          <w:rFonts w:ascii="Times New Roman" w:eastAsia="Cambria" w:hAnsi="Times New Roman" w:cs="Times New Roman"/>
          <w:sz w:val="28"/>
          <w:szCs w:val="28"/>
          <w:lang w:val="en-US"/>
        </w:rPr>
        <w:t>ru</w:t>
      </w:r>
      <w:r w:rsidR="00406465" w:rsidRPr="00FD1C14">
        <w:rPr>
          <w:rFonts w:ascii="Times New Roman" w:eastAsia="Cambria" w:hAnsi="Times New Roman" w:cs="Times New Roman"/>
          <w:sz w:val="28"/>
          <w:szCs w:val="28"/>
        </w:rPr>
        <w:t>.</w:t>
      </w:r>
    </w:p>
    <w:p w:rsidR="00406465" w:rsidRPr="00FD1C14" w:rsidRDefault="00406465" w:rsidP="00406465">
      <w:pPr>
        <w:spacing w:after="0" w:line="360" w:lineRule="auto"/>
        <w:ind w:firstLine="709"/>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2. Уровень открытости и доступности информации на официальном сайте i-ой организации культуры отражает полноту и качество информации об организации культуры, размещаемой на официальном сайте организации культуры в сети «Интернет».</w:t>
      </w:r>
    </w:p>
    <w:p w:rsidR="00406465" w:rsidRPr="00FD1C14" w:rsidRDefault="00406465" w:rsidP="00406465">
      <w:pPr>
        <w:spacing w:after="0" w:line="360" w:lineRule="auto"/>
        <w:ind w:firstLine="709"/>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2.1. Уровень открытости и доступности информации на официальном сайте i-ой организации культуры (</w:t>
      </w:r>
      <m:oMath>
        <m:sSubSup>
          <m:sSubSupPr>
            <m:ctrlPr>
              <w:rPr>
                <w:rFonts w:ascii="Cambria Math" w:eastAsia="Cambria" w:hAnsi="Cambria Math" w:cs="Times New Roman"/>
                <w:i/>
                <w:sz w:val="28"/>
                <w:szCs w:val="28"/>
              </w:rPr>
            </m:ctrlPr>
          </m:sSubSupPr>
          <m:e>
            <m:r>
              <w:rPr>
                <w:rFonts w:ascii="Cambria Math" w:eastAsia="Cambria" w:hAnsi="Cambria Math" w:cs="Times New Roman"/>
                <w:sz w:val="28"/>
                <w:szCs w:val="28"/>
              </w:rPr>
              <m:t>N</m:t>
            </m:r>
          </m:e>
          <m:sub>
            <m:r>
              <w:rPr>
                <w:rFonts w:ascii="Cambria Math" w:eastAsia="Cambria" w:hAnsi="Cambria Math" w:cs="Times New Roman"/>
                <w:sz w:val="28"/>
                <w:szCs w:val="28"/>
              </w:rPr>
              <m:t>i</m:t>
            </m:r>
          </m:sub>
          <m:sup>
            <m:r>
              <w:rPr>
                <w:rFonts w:ascii="Cambria Math" w:eastAsia="Cambria" w:hAnsi="Cambria Math" w:cs="Times New Roman"/>
                <w:sz w:val="28"/>
                <w:szCs w:val="28"/>
              </w:rPr>
              <m:t>откр_сайт</m:t>
            </m:r>
          </m:sup>
        </m:sSubSup>
      </m:oMath>
      <w:r w:rsidRPr="00FD1C14">
        <w:rPr>
          <w:rFonts w:ascii="Times New Roman" w:eastAsia="Cambria" w:hAnsi="Times New Roman" w:cs="Times New Roman"/>
          <w:sz w:val="28"/>
          <w:szCs w:val="28"/>
        </w:rPr>
        <w:t>) определяется по формуле:</w:t>
      </w:r>
    </w:p>
    <w:p w:rsidR="00406465" w:rsidRPr="00FD1C14" w:rsidRDefault="0053076C" w:rsidP="00406465">
      <w:pPr>
        <w:spacing w:after="0" w:line="360" w:lineRule="auto"/>
        <w:ind w:firstLine="709"/>
        <w:jc w:val="center"/>
        <w:rPr>
          <w:rFonts w:ascii="Times New Roman" w:eastAsia="Cambria" w:hAnsi="Times New Roman" w:cs="Times New Roman"/>
          <w:sz w:val="28"/>
          <w:szCs w:val="28"/>
        </w:rPr>
      </w:pPr>
      <m:oMath>
        <m:sSubSup>
          <m:sSubSupPr>
            <m:ctrlPr>
              <w:rPr>
                <w:rFonts w:ascii="Cambria Math" w:eastAsia="Cambria" w:hAnsi="Cambria Math" w:cs="Times New Roman"/>
                <w:i/>
                <w:sz w:val="28"/>
                <w:szCs w:val="28"/>
              </w:rPr>
            </m:ctrlPr>
          </m:sSubSupPr>
          <m:e>
            <m:r>
              <w:rPr>
                <w:rFonts w:ascii="Cambria Math" w:eastAsia="Cambria" w:hAnsi="Cambria Math" w:cs="Times New Roman"/>
                <w:sz w:val="28"/>
                <w:szCs w:val="28"/>
              </w:rPr>
              <m:t>N</m:t>
            </m:r>
          </m:e>
          <m:sub>
            <m:r>
              <w:rPr>
                <w:rFonts w:ascii="Cambria Math" w:eastAsia="Cambria" w:hAnsi="Cambria Math" w:cs="Times New Roman"/>
                <w:sz w:val="28"/>
                <w:szCs w:val="28"/>
              </w:rPr>
              <m:t>i</m:t>
            </m:r>
          </m:sub>
          <m:sup>
            <m:r>
              <w:rPr>
                <w:rFonts w:ascii="Cambria Math" w:eastAsia="Cambria" w:hAnsi="Cambria Math" w:cs="Times New Roman"/>
                <w:sz w:val="28"/>
                <w:szCs w:val="28"/>
              </w:rPr>
              <m:t>откр_сайт</m:t>
            </m:r>
          </m:sup>
        </m:sSubSup>
        <m:r>
          <w:rPr>
            <w:rFonts w:ascii="Cambria Math" w:eastAsia="Cambria" w:hAnsi="Cambria Math" w:cs="Times New Roman"/>
            <w:sz w:val="28"/>
            <w:szCs w:val="28"/>
          </w:rPr>
          <m:t>=</m:t>
        </m:r>
        <m:nary>
          <m:naryPr>
            <m:chr m:val="∑"/>
            <m:limLoc m:val="undOvr"/>
            <m:supHide m:val="on"/>
            <m:ctrlPr>
              <w:rPr>
                <w:rFonts w:ascii="Cambria Math" w:eastAsia="Cambria" w:hAnsi="Cambria Math" w:cs="Times New Roman"/>
                <w:i/>
                <w:sz w:val="28"/>
                <w:szCs w:val="28"/>
              </w:rPr>
            </m:ctrlPr>
          </m:naryPr>
          <m:sub>
            <m:r>
              <w:rPr>
                <w:rFonts w:ascii="Cambria Math" w:eastAsia="Cambria" w:hAnsi="Cambria Math" w:cs="Times New Roman"/>
                <w:sz w:val="28"/>
                <w:szCs w:val="28"/>
              </w:rPr>
              <m:t>k</m:t>
            </m:r>
          </m:sub>
          <m:sup/>
          <m:e>
            <m:sSub>
              <m:sSubPr>
                <m:ctrlPr>
                  <w:rPr>
                    <w:rFonts w:ascii="Cambria Math" w:eastAsia="Cambria" w:hAnsi="Cambria Math" w:cs="Times New Roman"/>
                    <w:i/>
                    <w:sz w:val="28"/>
                    <w:szCs w:val="28"/>
                    <w:lang w:val="en-US"/>
                  </w:rPr>
                </m:ctrlPr>
              </m:sSubPr>
              <m:e>
                <m:r>
                  <w:rPr>
                    <w:rFonts w:ascii="Cambria Math" w:eastAsia="Cambria" w:hAnsi="Cambria Math" w:cs="Times New Roman"/>
                    <w:sz w:val="28"/>
                    <w:szCs w:val="28"/>
                    <w:lang w:val="en-US"/>
                  </w:rPr>
                  <m:t>P</m:t>
                </m:r>
              </m:e>
              <m:sub>
                <m:r>
                  <w:rPr>
                    <w:rFonts w:ascii="Cambria Math" w:eastAsia="Cambria" w:hAnsi="Cambria Math" w:cs="Times New Roman"/>
                    <w:sz w:val="28"/>
                    <w:szCs w:val="28"/>
                    <w:lang w:val="en-US"/>
                  </w:rPr>
                  <m:t>ik</m:t>
                </m:r>
              </m:sub>
            </m:sSub>
            <m:r>
              <w:rPr>
                <w:rFonts w:ascii="Cambria Math" w:eastAsia="Cambria" w:hAnsi="Cambria Math" w:cs="Times New Roman"/>
                <w:sz w:val="28"/>
                <w:szCs w:val="28"/>
              </w:rPr>
              <m:t>×</m:t>
            </m:r>
            <m:sSub>
              <m:sSubPr>
                <m:ctrlPr>
                  <w:rPr>
                    <w:rFonts w:ascii="Cambria Math" w:eastAsia="Cambria" w:hAnsi="Cambria Math" w:cs="Times New Roman"/>
                    <w:i/>
                    <w:sz w:val="28"/>
                    <w:szCs w:val="28"/>
                    <w:lang w:val="en-US"/>
                  </w:rPr>
                </m:ctrlPr>
              </m:sSubPr>
              <m:e>
                <m:r>
                  <w:rPr>
                    <w:rFonts w:ascii="Cambria Math" w:eastAsia="Cambria" w:hAnsi="Cambria Math" w:cs="Times New Roman"/>
                    <w:sz w:val="28"/>
                    <w:szCs w:val="28"/>
                    <w:lang w:val="en-US"/>
                  </w:rPr>
                  <m:t>Z</m:t>
                </m:r>
              </m:e>
              <m:sub>
                <m:r>
                  <w:rPr>
                    <w:rFonts w:ascii="Cambria Math" w:eastAsia="Cambria" w:hAnsi="Cambria Math" w:cs="Times New Roman"/>
                    <w:sz w:val="28"/>
                    <w:szCs w:val="28"/>
                    <w:lang w:val="en-US"/>
                  </w:rPr>
                  <m:t>ik</m:t>
                </m:r>
              </m:sub>
            </m:sSub>
          </m:e>
        </m:nary>
      </m:oMath>
      <w:r w:rsidR="00406465" w:rsidRPr="00FD1C14">
        <w:rPr>
          <w:rFonts w:ascii="Times New Roman" w:eastAsia="Cambria" w:hAnsi="Times New Roman" w:cs="Times New Roman"/>
          <w:sz w:val="28"/>
          <w:szCs w:val="28"/>
        </w:rPr>
        <w:t>, где:</w:t>
      </w:r>
    </w:p>
    <w:p w:rsidR="00406465" w:rsidRPr="00FD1C14" w:rsidRDefault="0053076C" w:rsidP="00406465">
      <w:pPr>
        <w:spacing w:after="0" w:line="360" w:lineRule="auto"/>
        <w:ind w:firstLine="709"/>
        <w:jc w:val="both"/>
        <w:rPr>
          <w:rFonts w:ascii="Times New Roman" w:eastAsia="Cambria" w:hAnsi="Times New Roman" w:cs="Times New Roman"/>
          <w:sz w:val="28"/>
          <w:szCs w:val="28"/>
        </w:rPr>
      </w:pPr>
      <m:oMath>
        <m:sSub>
          <m:sSubPr>
            <m:ctrlPr>
              <w:rPr>
                <w:rFonts w:ascii="Cambria Math" w:eastAsia="Cambria" w:hAnsi="Cambria Math" w:cs="Times New Roman"/>
                <w:sz w:val="28"/>
                <w:szCs w:val="28"/>
              </w:rPr>
            </m:ctrlPr>
          </m:sSubPr>
          <m:e>
            <m:r>
              <m:rPr>
                <m:sty m:val="p"/>
              </m:rPr>
              <w:rPr>
                <w:rFonts w:ascii="Cambria Math" w:eastAsia="Cambria" w:hAnsi="Cambria Math" w:cs="Times New Roman"/>
                <w:sz w:val="28"/>
                <w:szCs w:val="28"/>
              </w:rPr>
              <m:t>P</m:t>
            </m:r>
          </m:e>
          <m:sub>
            <m:r>
              <m:rPr>
                <m:sty m:val="p"/>
              </m:rPr>
              <w:rPr>
                <w:rFonts w:ascii="Cambria Math" w:eastAsia="Cambria" w:hAnsi="Cambria Math" w:cs="Times New Roman"/>
                <w:sz w:val="28"/>
                <w:szCs w:val="28"/>
              </w:rPr>
              <m:t>ik</m:t>
            </m:r>
          </m:sub>
        </m:sSub>
      </m:oMath>
      <w:r w:rsidR="00406465" w:rsidRPr="00FD1C14">
        <w:rPr>
          <w:rFonts w:ascii="Times New Roman" w:eastAsia="Cambria" w:hAnsi="Times New Roman" w:cs="Times New Roman"/>
          <w:sz w:val="28"/>
          <w:szCs w:val="28"/>
        </w:rPr>
        <w:t xml:space="preserve"> - степень поисковой доступности k-ого информационного объекта, размещенного на официальном сайте  i-ой организации культуры;</w:t>
      </w:r>
    </w:p>
    <w:p w:rsidR="00406465" w:rsidRPr="00FD1C14" w:rsidRDefault="0053076C" w:rsidP="00406465">
      <w:pPr>
        <w:spacing w:after="0" w:line="360" w:lineRule="auto"/>
        <w:ind w:firstLine="709"/>
        <w:jc w:val="both"/>
        <w:rPr>
          <w:rFonts w:ascii="Times New Roman" w:eastAsia="Cambria" w:hAnsi="Times New Roman" w:cs="Times New Roman"/>
          <w:sz w:val="28"/>
          <w:szCs w:val="28"/>
        </w:rPr>
      </w:pPr>
      <m:oMath>
        <m:sSub>
          <m:sSubPr>
            <m:ctrlPr>
              <w:rPr>
                <w:rFonts w:ascii="Cambria Math" w:eastAsia="Cambria" w:hAnsi="Cambria Math" w:cs="Times New Roman"/>
                <w:sz w:val="28"/>
                <w:szCs w:val="28"/>
              </w:rPr>
            </m:ctrlPr>
          </m:sSubPr>
          <m:e>
            <m:r>
              <m:rPr>
                <m:sty m:val="p"/>
              </m:rPr>
              <w:rPr>
                <w:rFonts w:ascii="Cambria Math" w:eastAsia="Cambria" w:hAnsi="Cambria Math" w:cs="Times New Roman"/>
                <w:sz w:val="28"/>
                <w:szCs w:val="28"/>
              </w:rPr>
              <m:t>Z</m:t>
            </m:r>
          </m:e>
          <m:sub>
            <m:r>
              <m:rPr>
                <m:sty m:val="p"/>
              </m:rPr>
              <w:rPr>
                <w:rFonts w:ascii="Cambria Math" w:eastAsia="Cambria" w:hAnsi="Cambria Math" w:cs="Times New Roman"/>
                <w:sz w:val="28"/>
                <w:szCs w:val="28"/>
              </w:rPr>
              <m:t>ik</m:t>
            </m:r>
          </m:sub>
        </m:sSub>
      </m:oMath>
      <w:r w:rsidR="00406465" w:rsidRPr="00FD1C14">
        <w:rPr>
          <w:rFonts w:ascii="Times New Roman" w:eastAsia="Cambria" w:hAnsi="Times New Roman" w:cs="Times New Roman"/>
          <w:sz w:val="28"/>
          <w:szCs w:val="28"/>
        </w:rPr>
        <w:t xml:space="preserve"> - уровень значимости k-ого информационного объекта, размещенного на официальном сайте  i-ой организации культуры (Приложение </w:t>
      </w:r>
      <w:r w:rsidR="005916F7" w:rsidRPr="00FD1C14">
        <w:rPr>
          <w:rFonts w:ascii="Times New Roman" w:eastAsia="Cambria" w:hAnsi="Times New Roman" w:cs="Times New Roman"/>
          <w:sz w:val="28"/>
          <w:szCs w:val="28"/>
        </w:rPr>
        <w:t xml:space="preserve">№ </w:t>
      </w:r>
      <w:r w:rsidR="00406465" w:rsidRPr="00FD1C14">
        <w:rPr>
          <w:rFonts w:ascii="Times New Roman" w:eastAsia="Cambria" w:hAnsi="Times New Roman" w:cs="Times New Roman"/>
          <w:sz w:val="28"/>
          <w:szCs w:val="28"/>
        </w:rPr>
        <w:t xml:space="preserve">2 </w:t>
      </w:r>
      <w:r w:rsidR="005916F7" w:rsidRPr="00FD1C14">
        <w:rPr>
          <w:rFonts w:ascii="Times New Roman" w:eastAsia="Cambria" w:hAnsi="Times New Roman" w:cs="Times New Roman"/>
          <w:sz w:val="28"/>
          <w:szCs w:val="28"/>
        </w:rPr>
        <w:t xml:space="preserve">к </w:t>
      </w:r>
      <w:r w:rsidR="00406465" w:rsidRPr="00FD1C14">
        <w:rPr>
          <w:rFonts w:ascii="Times New Roman" w:eastAsia="Cambria" w:hAnsi="Times New Roman" w:cs="Times New Roman"/>
          <w:sz w:val="28"/>
          <w:szCs w:val="28"/>
        </w:rPr>
        <w:t>настоящ</w:t>
      </w:r>
      <w:r w:rsidR="005916F7" w:rsidRPr="00FD1C14">
        <w:rPr>
          <w:rFonts w:ascii="Times New Roman" w:eastAsia="Cambria" w:hAnsi="Times New Roman" w:cs="Times New Roman"/>
          <w:sz w:val="28"/>
          <w:szCs w:val="28"/>
        </w:rPr>
        <w:t>им</w:t>
      </w:r>
      <w:r w:rsidR="00406465" w:rsidRPr="00FD1C14">
        <w:rPr>
          <w:rFonts w:ascii="Times New Roman" w:eastAsia="Cambria" w:hAnsi="Times New Roman" w:cs="Times New Roman"/>
          <w:sz w:val="28"/>
          <w:szCs w:val="28"/>
        </w:rPr>
        <w:t xml:space="preserve"> методически</w:t>
      </w:r>
      <w:r w:rsidR="005916F7" w:rsidRPr="00FD1C14">
        <w:rPr>
          <w:rFonts w:ascii="Times New Roman" w:eastAsia="Cambria" w:hAnsi="Times New Roman" w:cs="Times New Roman"/>
          <w:sz w:val="28"/>
          <w:szCs w:val="28"/>
        </w:rPr>
        <w:t>м</w:t>
      </w:r>
      <w:r w:rsidR="00406465" w:rsidRPr="00FD1C14">
        <w:rPr>
          <w:rFonts w:ascii="Times New Roman" w:eastAsia="Cambria" w:hAnsi="Times New Roman" w:cs="Times New Roman"/>
          <w:sz w:val="28"/>
          <w:szCs w:val="28"/>
        </w:rPr>
        <w:t xml:space="preserve"> рекомендаци</w:t>
      </w:r>
      <w:r w:rsidR="005916F7" w:rsidRPr="00FD1C14">
        <w:rPr>
          <w:rFonts w:ascii="Times New Roman" w:eastAsia="Cambria" w:hAnsi="Times New Roman" w:cs="Times New Roman"/>
          <w:sz w:val="28"/>
          <w:szCs w:val="28"/>
        </w:rPr>
        <w:t>ям</w:t>
      </w:r>
      <w:r w:rsidR="00406465" w:rsidRPr="00FD1C14">
        <w:rPr>
          <w:rFonts w:ascii="Times New Roman" w:eastAsia="Cambria" w:hAnsi="Times New Roman" w:cs="Times New Roman"/>
          <w:sz w:val="28"/>
          <w:szCs w:val="28"/>
        </w:rPr>
        <w:t xml:space="preserve">). </w:t>
      </w:r>
    </w:p>
    <w:p w:rsidR="00406465" w:rsidRPr="00FD1C14" w:rsidRDefault="00406465" w:rsidP="00406465">
      <w:pPr>
        <w:spacing w:after="0" w:line="360" w:lineRule="auto"/>
        <w:ind w:firstLine="709"/>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2.2. Степень поисковой доступности k-ого информационного объекта, размещенного на официальном сайте i-ой организации культуры, определяется по формуле:</w:t>
      </w:r>
    </w:p>
    <w:p w:rsidR="00406465" w:rsidRPr="00FD1C14" w:rsidRDefault="0053076C" w:rsidP="00406465">
      <w:pPr>
        <w:spacing w:after="0" w:line="360" w:lineRule="auto"/>
        <w:ind w:firstLine="709"/>
        <w:rPr>
          <w:rFonts w:ascii="Times New Roman" w:eastAsia="MS Mincho" w:hAnsi="Times New Roman" w:cs="Times New Roman"/>
          <w:sz w:val="28"/>
          <w:szCs w:val="28"/>
          <w:lang w:eastAsia="ru-RU"/>
        </w:rPr>
      </w:pPr>
      <m:oMathPara>
        <m:oMathParaPr>
          <m:jc m:val="center"/>
        </m:oMathParaPr>
        <m:oMath>
          <m:sSub>
            <m:sSubPr>
              <m:ctrlPr>
                <w:rPr>
                  <w:rFonts w:ascii="Cambria Math" w:eastAsia="MS Mincho" w:hAnsi="Cambria Math" w:cs="Times New Roman"/>
                  <w:sz w:val="28"/>
                  <w:szCs w:val="28"/>
                  <w:lang w:eastAsia="ru-RU"/>
                </w:rPr>
              </m:ctrlPr>
            </m:sSubPr>
            <m:e>
              <m:r>
                <w:rPr>
                  <w:rFonts w:ascii="Cambria Math" w:eastAsia="MS Mincho" w:hAnsi="Cambria Math" w:cs="Times New Roman"/>
                  <w:sz w:val="28"/>
                  <w:szCs w:val="28"/>
                  <w:lang w:eastAsia="ru-RU"/>
                </w:rPr>
                <m:t>P</m:t>
              </m:r>
            </m:e>
            <m:sub>
              <m:r>
                <w:rPr>
                  <w:rFonts w:ascii="Cambria Math" w:eastAsia="MS Mincho" w:hAnsi="Cambria Math" w:cs="Times New Roman"/>
                  <w:sz w:val="28"/>
                  <w:szCs w:val="28"/>
                  <w:lang w:eastAsia="ru-RU"/>
                </w:rPr>
                <m:t>ik</m:t>
              </m:r>
            </m:sub>
          </m:sSub>
          <m:r>
            <w:rPr>
              <w:rFonts w:ascii="Cambria Math" w:eastAsia="MS Mincho" w:hAnsi="Cambria Math" w:cs="Times New Roman"/>
              <w:sz w:val="28"/>
              <w:szCs w:val="28"/>
              <w:lang w:eastAsia="ru-RU"/>
            </w:rPr>
            <m:t>=</m:t>
          </m:r>
          <m:d>
            <m:dPr>
              <m:begChr m:val="{"/>
              <m:endChr m:val=""/>
              <m:ctrlPr>
                <w:rPr>
                  <w:rFonts w:ascii="Cambria Math" w:eastAsia="MS Mincho" w:hAnsi="Cambria Math" w:cs="Times New Roman"/>
                  <w:i/>
                  <w:sz w:val="28"/>
                  <w:szCs w:val="28"/>
                  <w:lang w:eastAsia="ru-RU"/>
                </w:rPr>
              </m:ctrlPr>
            </m:dPr>
            <m:e>
              <m:m>
                <m:mPr>
                  <m:mcs>
                    <m:mc>
                      <m:mcPr>
                        <m:count m:val="1"/>
                        <m:mcJc m:val="center"/>
                      </m:mcPr>
                    </m:mc>
                  </m:mcs>
                  <m:ctrlPr>
                    <w:rPr>
                      <w:rFonts w:ascii="Cambria Math" w:eastAsia="MS Mincho" w:hAnsi="Cambria Math" w:cs="Times New Roman"/>
                      <w:i/>
                      <w:sz w:val="28"/>
                      <w:szCs w:val="28"/>
                      <w:lang w:eastAsia="ru-RU"/>
                    </w:rPr>
                  </m:ctrlPr>
                </m:mPr>
                <m:mr>
                  <m:e>
                    <m:r>
                      <w:rPr>
                        <w:rFonts w:ascii="Cambria Math" w:eastAsia="MS Mincho" w:hAnsi="Cambria Math" w:cs="Times New Roman"/>
                        <w:sz w:val="28"/>
                        <w:szCs w:val="28"/>
                        <w:lang w:eastAsia="ru-RU"/>
                      </w:rPr>
                      <m:t xml:space="preserve">0,                   </m:t>
                    </m:r>
                    <m:r>
                      <m:rPr>
                        <m:sty m:val="p"/>
                      </m:rPr>
                      <w:rPr>
                        <w:rFonts w:ascii="Cambria Math" w:eastAsia="MS Mincho" w:hAnsi="Cambria Math" w:cs="Times New Roman"/>
                        <w:sz w:val="28"/>
                        <w:szCs w:val="28"/>
                        <w:lang w:eastAsia="ru-RU"/>
                      </w:rPr>
                      <m:t xml:space="preserve">информационный объект не найден  </m:t>
                    </m:r>
                    <m:r>
                      <w:rPr>
                        <w:rFonts w:ascii="Cambria Math" w:eastAsia="MS Mincho" w:hAnsi="Cambria Math" w:cs="Times New Roman"/>
                        <w:sz w:val="28"/>
                        <w:szCs w:val="28"/>
                        <w:lang w:eastAsia="ru-RU"/>
                      </w:rPr>
                      <m:t xml:space="preserve"> </m:t>
                    </m:r>
                  </m:e>
                </m:mr>
                <m:mr>
                  <m:e>
                    <m:r>
                      <w:rPr>
                        <w:rFonts w:ascii="Cambria Math" w:eastAsia="MS Mincho" w:hAnsi="Cambria Math" w:cs="Times New Roman"/>
                        <w:sz w:val="28"/>
                        <w:szCs w:val="28"/>
                        <w:lang w:eastAsia="ru-RU"/>
                      </w:rPr>
                      <m:t xml:space="preserve">0,5,    объект найден на сайте средствами поисковой системы </m:t>
                    </m:r>
                  </m:e>
                </m:mr>
                <m:mr>
                  <m:e>
                    <m:r>
                      <w:rPr>
                        <w:rFonts w:ascii="Cambria Math" w:eastAsia="MS Mincho" w:hAnsi="Cambria Math" w:cs="Times New Roman"/>
                        <w:sz w:val="28"/>
                        <w:szCs w:val="28"/>
                        <w:lang w:eastAsia="ru-RU"/>
                      </w:rPr>
                      <m:t>1,  информационный объект найден на сайте</m:t>
                    </m:r>
                  </m:e>
                </m:mr>
              </m:m>
            </m:e>
          </m:d>
        </m:oMath>
      </m:oMathPara>
    </w:p>
    <w:p w:rsidR="00406465" w:rsidRPr="00FD1C14" w:rsidRDefault="00406465" w:rsidP="00406465">
      <w:pPr>
        <w:spacing w:after="0" w:line="360" w:lineRule="auto"/>
        <w:ind w:firstLine="709"/>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2.3. Алгоритм поиска информационных объектов:</w:t>
      </w:r>
    </w:p>
    <w:p w:rsidR="00406465" w:rsidRPr="00FD1C14" w:rsidRDefault="00406465" w:rsidP="00406465">
      <w:pPr>
        <w:spacing w:after="0" w:line="360" w:lineRule="auto"/>
        <w:ind w:firstLine="709"/>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lastRenderedPageBreak/>
        <w:t xml:space="preserve">Поиск информационных объектов на официальном сайте организации культуры осуществлялся с использованием внутренней навигационной системы сайта в виде меню, карты сайта, ссылок и баннеров. </w:t>
      </w:r>
    </w:p>
    <w:p w:rsidR="00406465" w:rsidRPr="00FD1C14" w:rsidRDefault="00406465" w:rsidP="00406465">
      <w:pPr>
        <w:spacing w:after="0" w:line="360" w:lineRule="auto"/>
        <w:ind w:firstLine="709"/>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 xml:space="preserve">Осуществляется оценка степени поисковой доступности простого информационного объекта с учетом следующего правила (схемы): путем последовательного поиска устанавливается одно из следующих значений оценки для информационного объекта: </w:t>
      </w:r>
    </w:p>
    <w:p w:rsidR="00406465" w:rsidRPr="00FD1C14" w:rsidRDefault="00406465" w:rsidP="00406465">
      <w:pPr>
        <w:spacing w:after="0" w:line="360" w:lineRule="auto"/>
        <w:ind w:firstLine="709"/>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 xml:space="preserve">«1» –информационный объект найден на официальном сайте путем последовательного перехода по гиперссылкам, начиная с главной страницы сайта, при этом число переходов не превышает 2; </w:t>
      </w:r>
    </w:p>
    <w:p w:rsidR="00406465" w:rsidRPr="00FD1C14" w:rsidRDefault="00406465" w:rsidP="00406465">
      <w:pPr>
        <w:spacing w:after="0" w:line="360" w:lineRule="auto"/>
        <w:ind w:firstLine="709"/>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 xml:space="preserve">«0,5» –информационный объект найден на официальном сайте при помощи поисковой системы в сети «Интернет», число переходов от 3 до 10; </w:t>
      </w:r>
    </w:p>
    <w:p w:rsidR="00406465" w:rsidRPr="00FD1C14" w:rsidRDefault="00406465" w:rsidP="00406465">
      <w:pPr>
        <w:spacing w:after="0" w:line="360" w:lineRule="auto"/>
        <w:ind w:firstLine="709"/>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 xml:space="preserve">«0» –информационный объект не найден (число переходов превышает 10). </w:t>
      </w:r>
    </w:p>
    <w:p w:rsidR="00406465" w:rsidRPr="00FD1C14" w:rsidRDefault="00406465" w:rsidP="00406465">
      <w:pPr>
        <w:spacing w:after="0" w:line="360" w:lineRule="auto"/>
        <w:ind w:firstLine="709"/>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 xml:space="preserve">3. Уровень открытости и доступности информации организации культуры на Официальном сайте для размещения информации о государственных и муниципальных учреждениях </w:t>
      </w:r>
      <w:r w:rsidRPr="00FD1C14">
        <w:rPr>
          <w:rFonts w:ascii="Times New Roman" w:eastAsia="Cambria" w:hAnsi="Times New Roman" w:cs="Times New Roman"/>
          <w:sz w:val="28"/>
          <w:szCs w:val="28"/>
          <w:lang w:val="en-US"/>
        </w:rPr>
        <w:t>www</w:t>
      </w:r>
      <w:r w:rsidRPr="00FD1C14">
        <w:rPr>
          <w:rFonts w:ascii="Times New Roman" w:eastAsia="Cambria" w:hAnsi="Times New Roman" w:cs="Times New Roman"/>
          <w:sz w:val="28"/>
          <w:szCs w:val="28"/>
        </w:rPr>
        <w:t>.</w:t>
      </w:r>
      <w:r w:rsidRPr="00FD1C14">
        <w:rPr>
          <w:rFonts w:ascii="Times New Roman" w:eastAsia="Cambria" w:hAnsi="Times New Roman" w:cs="Times New Roman"/>
          <w:sz w:val="28"/>
          <w:szCs w:val="28"/>
          <w:lang w:val="en-US"/>
        </w:rPr>
        <w:t>bus</w:t>
      </w:r>
      <w:r w:rsidRPr="00FD1C14">
        <w:rPr>
          <w:rFonts w:ascii="Times New Roman" w:eastAsia="Cambria" w:hAnsi="Times New Roman" w:cs="Times New Roman"/>
          <w:sz w:val="28"/>
          <w:szCs w:val="28"/>
        </w:rPr>
        <w:t>.</w:t>
      </w:r>
      <w:r w:rsidRPr="00FD1C14">
        <w:rPr>
          <w:rFonts w:ascii="Times New Roman" w:eastAsia="Cambria" w:hAnsi="Times New Roman" w:cs="Times New Roman"/>
          <w:sz w:val="28"/>
          <w:szCs w:val="28"/>
          <w:lang w:val="en-US"/>
        </w:rPr>
        <w:t>gov</w:t>
      </w:r>
      <w:r w:rsidRPr="00FD1C14">
        <w:rPr>
          <w:rFonts w:ascii="Times New Roman" w:eastAsia="Cambria" w:hAnsi="Times New Roman" w:cs="Times New Roman"/>
          <w:sz w:val="28"/>
          <w:szCs w:val="28"/>
        </w:rPr>
        <w:t>.</w:t>
      </w:r>
      <w:r w:rsidRPr="00FD1C14">
        <w:rPr>
          <w:rFonts w:ascii="Times New Roman" w:eastAsia="Cambria" w:hAnsi="Times New Roman" w:cs="Times New Roman"/>
          <w:sz w:val="28"/>
          <w:szCs w:val="28"/>
          <w:lang w:val="en-US"/>
        </w:rPr>
        <w:t>ru</w:t>
      </w:r>
      <w:r w:rsidRPr="00FD1C14">
        <w:rPr>
          <w:rFonts w:ascii="Times New Roman" w:eastAsia="Cambria" w:hAnsi="Times New Roman" w:cs="Times New Roman"/>
          <w:sz w:val="28"/>
          <w:szCs w:val="28"/>
        </w:rPr>
        <w:t xml:space="preserve"> отражает полноту и качество информации об организации культуры, размещаемой на сайте </w:t>
      </w:r>
      <w:r w:rsidRPr="00FD1C14">
        <w:rPr>
          <w:rFonts w:ascii="Times New Roman" w:eastAsia="Cambria" w:hAnsi="Times New Roman" w:cs="Times New Roman"/>
          <w:sz w:val="28"/>
          <w:szCs w:val="28"/>
          <w:lang w:val="en-US"/>
        </w:rPr>
        <w:t>www</w:t>
      </w:r>
      <w:r w:rsidRPr="00FD1C14">
        <w:rPr>
          <w:rFonts w:ascii="Times New Roman" w:eastAsia="Cambria" w:hAnsi="Times New Roman" w:cs="Times New Roman"/>
          <w:sz w:val="28"/>
          <w:szCs w:val="28"/>
        </w:rPr>
        <w:t>.</w:t>
      </w:r>
      <w:r w:rsidRPr="00FD1C14">
        <w:rPr>
          <w:rFonts w:ascii="Times New Roman" w:eastAsia="Cambria" w:hAnsi="Times New Roman" w:cs="Times New Roman"/>
          <w:sz w:val="28"/>
          <w:szCs w:val="28"/>
          <w:lang w:val="en-US"/>
        </w:rPr>
        <w:t>bus</w:t>
      </w:r>
      <w:r w:rsidRPr="00FD1C14">
        <w:rPr>
          <w:rFonts w:ascii="Times New Roman" w:eastAsia="Cambria" w:hAnsi="Times New Roman" w:cs="Times New Roman"/>
          <w:sz w:val="28"/>
          <w:szCs w:val="28"/>
        </w:rPr>
        <w:t>.</w:t>
      </w:r>
      <w:r w:rsidRPr="00FD1C14">
        <w:rPr>
          <w:rFonts w:ascii="Times New Roman" w:eastAsia="Cambria" w:hAnsi="Times New Roman" w:cs="Times New Roman"/>
          <w:sz w:val="28"/>
          <w:szCs w:val="28"/>
          <w:lang w:val="en-US"/>
        </w:rPr>
        <w:t>gov</w:t>
      </w:r>
      <w:r w:rsidRPr="00FD1C14">
        <w:rPr>
          <w:rFonts w:ascii="Times New Roman" w:eastAsia="Cambria" w:hAnsi="Times New Roman" w:cs="Times New Roman"/>
          <w:sz w:val="28"/>
          <w:szCs w:val="28"/>
        </w:rPr>
        <w:t>.</w:t>
      </w:r>
      <w:r w:rsidRPr="00FD1C14">
        <w:rPr>
          <w:rFonts w:ascii="Times New Roman" w:eastAsia="Cambria" w:hAnsi="Times New Roman" w:cs="Times New Roman"/>
          <w:sz w:val="28"/>
          <w:szCs w:val="28"/>
          <w:lang w:val="en-US"/>
        </w:rPr>
        <w:t>ru</w:t>
      </w:r>
      <w:r w:rsidRPr="00FD1C14">
        <w:rPr>
          <w:rFonts w:ascii="Times New Roman" w:eastAsia="Cambria" w:hAnsi="Times New Roman" w:cs="Times New Roman"/>
          <w:sz w:val="28"/>
          <w:szCs w:val="28"/>
        </w:rPr>
        <w:t>:</w:t>
      </w:r>
    </w:p>
    <w:p w:rsidR="00406465" w:rsidRPr="00FD1C14" w:rsidRDefault="00406465" w:rsidP="00406465">
      <w:pPr>
        <w:spacing w:after="0" w:line="360" w:lineRule="auto"/>
        <w:ind w:firstLine="709"/>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 общая информация об учреждении;</w:t>
      </w:r>
    </w:p>
    <w:p w:rsidR="00406465" w:rsidRPr="00FD1C14" w:rsidRDefault="00406465" w:rsidP="00406465">
      <w:pPr>
        <w:spacing w:after="0" w:line="360" w:lineRule="auto"/>
        <w:ind w:firstLine="709"/>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 информация о государственном задании на текущий финансовый год;</w:t>
      </w:r>
    </w:p>
    <w:p w:rsidR="00406465" w:rsidRPr="00FD1C14" w:rsidRDefault="00406465" w:rsidP="00406465">
      <w:pPr>
        <w:spacing w:after="0" w:line="360" w:lineRule="auto"/>
        <w:ind w:firstLine="709"/>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 информация о выполнении государственного задания за отчетный финансовый год;</w:t>
      </w:r>
    </w:p>
    <w:p w:rsidR="00406465" w:rsidRPr="00FD1C14" w:rsidRDefault="00406465" w:rsidP="00406465">
      <w:pPr>
        <w:spacing w:after="0" w:line="360" w:lineRule="auto"/>
        <w:ind w:firstLine="709"/>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 информация о плане финансово-хозяйственной деятельности на текущий год;</w:t>
      </w:r>
    </w:p>
    <w:p w:rsidR="00406465" w:rsidRPr="00FD1C14" w:rsidRDefault="00406465" w:rsidP="00406465">
      <w:pPr>
        <w:spacing w:after="0" w:line="360" w:lineRule="auto"/>
        <w:ind w:firstLine="709"/>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 информация о годовой бухгалтерской отчетности за отчетный финансовый год;</w:t>
      </w:r>
    </w:p>
    <w:p w:rsidR="00406465" w:rsidRPr="00FD1C14" w:rsidRDefault="00406465" w:rsidP="00406465">
      <w:pPr>
        <w:spacing w:after="0" w:line="360" w:lineRule="auto"/>
        <w:ind w:firstLine="709"/>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 информация о результатах деятельности и об использовании имущества;</w:t>
      </w:r>
    </w:p>
    <w:p w:rsidR="00406465" w:rsidRPr="00FD1C14" w:rsidRDefault="00406465" w:rsidP="00406465">
      <w:pPr>
        <w:spacing w:after="0" w:line="360" w:lineRule="auto"/>
        <w:ind w:firstLine="709"/>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 информация о контрольных мероприятиях и их результатах за отчетный финансовый год.</w:t>
      </w:r>
    </w:p>
    <w:p w:rsidR="00406465" w:rsidRPr="00FD1C14" w:rsidRDefault="00406465" w:rsidP="00406465">
      <w:pPr>
        <w:spacing w:after="0" w:line="360" w:lineRule="auto"/>
        <w:ind w:firstLine="709"/>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 xml:space="preserve">3.1. Уровень открытости и доступности информации организации культуры на Официальном сайте для размещения информации о государственных и </w:t>
      </w:r>
      <w:r w:rsidRPr="00FD1C14">
        <w:rPr>
          <w:rFonts w:ascii="Times New Roman" w:eastAsia="Cambria" w:hAnsi="Times New Roman" w:cs="Times New Roman"/>
          <w:sz w:val="28"/>
          <w:szCs w:val="28"/>
        </w:rPr>
        <w:lastRenderedPageBreak/>
        <w:t xml:space="preserve">муниципальных учреждениях </w:t>
      </w:r>
      <w:r w:rsidRPr="00FD1C14">
        <w:rPr>
          <w:rFonts w:ascii="Times New Roman" w:eastAsia="Cambria" w:hAnsi="Times New Roman" w:cs="Times New Roman"/>
          <w:sz w:val="28"/>
          <w:szCs w:val="28"/>
          <w:lang w:val="en-US"/>
        </w:rPr>
        <w:t>www</w:t>
      </w:r>
      <w:r w:rsidRPr="00FD1C14">
        <w:rPr>
          <w:rFonts w:ascii="Times New Roman" w:eastAsia="Cambria" w:hAnsi="Times New Roman" w:cs="Times New Roman"/>
          <w:sz w:val="28"/>
          <w:szCs w:val="28"/>
        </w:rPr>
        <w:t>.</w:t>
      </w:r>
      <w:r w:rsidRPr="00FD1C14">
        <w:rPr>
          <w:rFonts w:ascii="Times New Roman" w:eastAsia="Cambria" w:hAnsi="Times New Roman" w:cs="Times New Roman"/>
          <w:sz w:val="28"/>
          <w:szCs w:val="28"/>
          <w:lang w:val="en-US"/>
        </w:rPr>
        <w:t>bus</w:t>
      </w:r>
      <w:r w:rsidRPr="00FD1C14">
        <w:rPr>
          <w:rFonts w:ascii="Times New Roman" w:eastAsia="Cambria" w:hAnsi="Times New Roman" w:cs="Times New Roman"/>
          <w:sz w:val="28"/>
          <w:szCs w:val="28"/>
        </w:rPr>
        <w:t>.</w:t>
      </w:r>
      <w:r w:rsidRPr="00FD1C14">
        <w:rPr>
          <w:rFonts w:ascii="Times New Roman" w:eastAsia="Cambria" w:hAnsi="Times New Roman" w:cs="Times New Roman"/>
          <w:sz w:val="28"/>
          <w:szCs w:val="28"/>
          <w:lang w:val="en-US"/>
        </w:rPr>
        <w:t>gov</w:t>
      </w:r>
      <w:r w:rsidRPr="00FD1C14">
        <w:rPr>
          <w:rFonts w:ascii="Times New Roman" w:eastAsia="Cambria" w:hAnsi="Times New Roman" w:cs="Times New Roman"/>
          <w:sz w:val="28"/>
          <w:szCs w:val="28"/>
        </w:rPr>
        <w:t>.</w:t>
      </w:r>
      <w:r w:rsidRPr="00FD1C14">
        <w:rPr>
          <w:rFonts w:ascii="Times New Roman" w:eastAsia="Cambria" w:hAnsi="Times New Roman" w:cs="Times New Roman"/>
          <w:sz w:val="28"/>
          <w:szCs w:val="28"/>
          <w:lang w:val="en-US"/>
        </w:rPr>
        <w:t>ru</w:t>
      </w:r>
      <w:r w:rsidRPr="00FD1C14">
        <w:rPr>
          <w:rFonts w:ascii="Times New Roman" w:eastAsia="Cambria" w:hAnsi="Times New Roman" w:cs="Times New Roman"/>
          <w:sz w:val="28"/>
          <w:szCs w:val="28"/>
        </w:rPr>
        <w:t xml:space="preserve"> (</w:t>
      </w:r>
      <m:oMath>
        <m:sSubSup>
          <m:sSubSupPr>
            <m:ctrlPr>
              <w:rPr>
                <w:rFonts w:ascii="Cambria Math" w:eastAsia="Cambria" w:hAnsi="Cambria Math" w:cs="Times New Roman"/>
                <w:i/>
                <w:sz w:val="28"/>
                <w:szCs w:val="28"/>
              </w:rPr>
            </m:ctrlPr>
          </m:sSubSupPr>
          <m:e>
            <m:r>
              <w:rPr>
                <w:rFonts w:ascii="Cambria Math" w:eastAsia="Cambria" w:hAnsi="Cambria Math" w:cs="Times New Roman"/>
                <w:sz w:val="28"/>
                <w:szCs w:val="28"/>
              </w:rPr>
              <m:t>N</m:t>
            </m:r>
          </m:e>
          <m:sub>
            <m:r>
              <w:rPr>
                <w:rFonts w:ascii="Cambria Math" w:eastAsia="Cambria" w:hAnsi="Cambria Math" w:cs="Times New Roman"/>
                <w:sz w:val="28"/>
                <w:szCs w:val="28"/>
              </w:rPr>
              <m:t>i</m:t>
            </m:r>
          </m:sub>
          <m:sup>
            <m:r>
              <w:rPr>
                <w:rFonts w:ascii="Cambria Math" w:eastAsia="Cambria" w:hAnsi="Cambria Math" w:cs="Times New Roman"/>
                <w:sz w:val="28"/>
                <w:szCs w:val="28"/>
              </w:rPr>
              <m:t>откр_ГМУ</m:t>
            </m:r>
          </m:sup>
        </m:sSubSup>
      </m:oMath>
      <w:r w:rsidRPr="00FD1C14">
        <w:rPr>
          <w:rFonts w:ascii="Times New Roman" w:eastAsia="Cambria" w:hAnsi="Times New Roman" w:cs="Times New Roman"/>
          <w:sz w:val="28"/>
          <w:szCs w:val="28"/>
        </w:rPr>
        <w:t xml:space="preserve"> ) определяется по формуле:</w:t>
      </w:r>
    </w:p>
    <w:p w:rsidR="00406465" w:rsidRPr="00FD1C14" w:rsidRDefault="0053076C" w:rsidP="00406465">
      <w:pPr>
        <w:spacing w:after="0" w:line="360" w:lineRule="auto"/>
        <w:ind w:firstLine="709"/>
        <w:jc w:val="center"/>
        <w:rPr>
          <w:rFonts w:ascii="Times New Roman" w:eastAsia="Cambria" w:hAnsi="Times New Roman" w:cs="Times New Roman"/>
          <w:sz w:val="28"/>
          <w:szCs w:val="28"/>
        </w:rPr>
      </w:pPr>
      <m:oMath>
        <m:sSubSup>
          <m:sSubSupPr>
            <m:ctrlPr>
              <w:rPr>
                <w:rFonts w:ascii="Cambria Math" w:eastAsia="Cambria" w:hAnsi="Cambria Math" w:cs="Times New Roman"/>
                <w:i/>
                <w:sz w:val="28"/>
                <w:szCs w:val="28"/>
              </w:rPr>
            </m:ctrlPr>
          </m:sSubSupPr>
          <m:e>
            <m:r>
              <w:rPr>
                <w:rFonts w:ascii="Cambria Math" w:eastAsia="Cambria" w:hAnsi="Cambria Math" w:cs="Times New Roman"/>
                <w:sz w:val="28"/>
                <w:szCs w:val="28"/>
              </w:rPr>
              <m:t>N</m:t>
            </m:r>
          </m:e>
          <m:sub>
            <m:r>
              <w:rPr>
                <w:rFonts w:ascii="Cambria Math" w:eastAsia="Cambria" w:hAnsi="Cambria Math" w:cs="Times New Roman"/>
                <w:sz w:val="28"/>
                <w:szCs w:val="28"/>
              </w:rPr>
              <m:t>i</m:t>
            </m:r>
          </m:sub>
          <m:sup>
            <m:r>
              <w:rPr>
                <w:rFonts w:ascii="Cambria Math" w:eastAsia="Cambria" w:hAnsi="Cambria Math" w:cs="Times New Roman"/>
                <w:sz w:val="28"/>
                <w:szCs w:val="28"/>
              </w:rPr>
              <m:t>откр_ГМУ</m:t>
            </m:r>
          </m:sup>
        </m:sSubSup>
        <m:r>
          <w:rPr>
            <w:rFonts w:ascii="Cambria Math" w:eastAsia="Cambria" w:hAnsi="Cambria Math" w:cs="Times New Roman"/>
            <w:sz w:val="28"/>
            <w:szCs w:val="28"/>
          </w:rPr>
          <m:t>=</m:t>
        </m:r>
        <m:nary>
          <m:naryPr>
            <m:chr m:val="∑"/>
            <m:limLoc m:val="undOvr"/>
            <m:supHide m:val="on"/>
            <m:ctrlPr>
              <w:rPr>
                <w:rFonts w:ascii="Cambria Math" w:eastAsia="Cambria" w:hAnsi="Cambria Math" w:cs="Times New Roman"/>
                <w:i/>
                <w:sz w:val="28"/>
                <w:szCs w:val="28"/>
              </w:rPr>
            </m:ctrlPr>
          </m:naryPr>
          <m:sub>
            <m:r>
              <w:rPr>
                <w:rFonts w:ascii="Cambria Math" w:eastAsia="Cambria" w:hAnsi="Cambria Math" w:cs="Times New Roman"/>
                <w:sz w:val="28"/>
                <w:szCs w:val="28"/>
                <w:lang w:val="en-US"/>
              </w:rPr>
              <m:t>s</m:t>
            </m:r>
          </m:sub>
          <m:sup/>
          <m:e>
            <m:sSub>
              <m:sSubPr>
                <m:ctrlPr>
                  <w:rPr>
                    <w:rFonts w:ascii="Cambria Math" w:eastAsia="Cambria" w:hAnsi="Cambria Math" w:cs="Times New Roman"/>
                    <w:i/>
                    <w:sz w:val="28"/>
                    <w:szCs w:val="28"/>
                    <w:lang w:val="en-US"/>
                  </w:rPr>
                </m:ctrlPr>
              </m:sSubPr>
              <m:e>
                <m:r>
                  <w:rPr>
                    <w:rFonts w:ascii="Cambria Math" w:eastAsia="Cambria" w:hAnsi="Cambria Math" w:cs="Times New Roman"/>
                    <w:sz w:val="28"/>
                    <w:szCs w:val="28"/>
                    <w:lang w:val="en-US"/>
                  </w:rPr>
                  <m:t>P</m:t>
                </m:r>
              </m:e>
              <m:sub>
                <m:r>
                  <w:rPr>
                    <w:rFonts w:ascii="Cambria Math" w:eastAsia="Cambria" w:hAnsi="Cambria Math" w:cs="Times New Roman"/>
                    <w:sz w:val="28"/>
                    <w:szCs w:val="28"/>
                    <w:lang w:val="en-US"/>
                  </w:rPr>
                  <m:t>is</m:t>
                </m:r>
              </m:sub>
            </m:sSub>
            <m:r>
              <w:rPr>
                <w:rFonts w:ascii="Cambria Math" w:eastAsia="Cambria" w:hAnsi="Cambria Math" w:cs="Times New Roman"/>
                <w:sz w:val="28"/>
                <w:szCs w:val="28"/>
              </w:rPr>
              <m:t>×</m:t>
            </m:r>
            <m:sSub>
              <m:sSubPr>
                <m:ctrlPr>
                  <w:rPr>
                    <w:rFonts w:ascii="Cambria Math" w:eastAsia="Cambria" w:hAnsi="Cambria Math" w:cs="Times New Roman"/>
                    <w:i/>
                    <w:sz w:val="28"/>
                    <w:szCs w:val="28"/>
                    <w:lang w:val="en-US"/>
                  </w:rPr>
                </m:ctrlPr>
              </m:sSubPr>
              <m:e>
                <m:r>
                  <w:rPr>
                    <w:rFonts w:ascii="Cambria Math" w:eastAsia="Cambria" w:hAnsi="Cambria Math" w:cs="Times New Roman"/>
                    <w:sz w:val="28"/>
                    <w:szCs w:val="28"/>
                    <w:lang w:val="en-US"/>
                  </w:rPr>
                  <m:t>Z</m:t>
                </m:r>
              </m:e>
              <m:sub>
                <m:r>
                  <w:rPr>
                    <w:rFonts w:ascii="Cambria Math" w:eastAsia="Cambria" w:hAnsi="Cambria Math" w:cs="Times New Roman"/>
                    <w:sz w:val="28"/>
                    <w:szCs w:val="28"/>
                    <w:lang w:val="en-US"/>
                  </w:rPr>
                  <m:t>is</m:t>
                </m:r>
              </m:sub>
            </m:sSub>
          </m:e>
        </m:nary>
      </m:oMath>
      <w:r w:rsidR="00406465" w:rsidRPr="00FD1C14">
        <w:rPr>
          <w:rFonts w:ascii="Times New Roman" w:eastAsia="Cambria" w:hAnsi="Times New Roman" w:cs="Times New Roman"/>
          <w:sz w:val="28"/>
          <w:szCs w:val="28"/>
        </w:rPr>
        <w:t>, где:</w:t>
      </w:r>
    </w:p>
    <w:p w:rsidR="00406465" w:rsidRPr="00FD1C14" w:rsidRDefault="0053076C" w:rsidP="00406465">
      <w:pPr>
        <w:spacing w:after="0" w:line="360" w:lineRule="auto"/>
        <w:ind w:firstLine="709"/>
        <w:jc w:val="both"/>
        <w:rPr>
          <w:rFonts w:ascii="Times New Roman" w:eastAsia="Cambria" w:hAnsi="Times New Roman" w:cs="Times New Roman"/>
          <w:sz w:val="28"/>
          <w:szCs w:val="28"/>
        </w:rPr>
      </w:pPr>
      <m:oMath>
        <m:sSub>
          <m:sSubPr>
            <m:ctrlPr>
              <w:rPr>
                <w:rFonts w:ascii="Cambria Math" w:eastAsia="Cambria" w:hAnsi="Cambria Math" w:cs="Times New Roman"/>
                <w:sz w:val="28"/>
                <w:szCs w:val="28"/>
              </w:rPr>
            </m:ctrlPr>
          </m:sSubPr>
          <m:e>
            <m:r>
              <m:rPr>
                <m:sty m:val="p"/>
              </m:rPr>
              <w:rPr>
                <w:rFonts w:ascii="Cambria Math" w:eastAsia="Cambria" w:hAnsi="Cambria Math" w:cs="Times New Roman"/>
                <w:sz w:val="28"/>
                <w:szCs w:val="28"/>
              </w:rPr>
              <m:t>P</m:t>
            </m:r>
          </m:e>
          <m:sub>
            <m:r>
              <m:rPr>
                <m:sty m:val="p"/>
              </m:rPr>
              <w:rPr>
                <w:rFonts w:ascii="Cambria Math" w:eastAsia="Cambria" w:hAnsi="Cambria Math" w:cs="Times New Roman"/>
                <w:sz w:val="28"/>
                <w:szCs w:val="28"/>
              </w:rPr>
              <m:t>is</m:t>
            </m:r>
          </m:sub>
        </m:sSub>
      </m:oMath>
      <w:r w:rsidR="00406465" w:rsidRPr="00FD1C14">
        <w:rPr>
          <w:rFonts w:ascii="Times New Roman" w:eastAsia="Cambria" w:hAnsi="Times New Roman" w:cs="Times New Roman"/>
          <w:sz w:val="28"/>
          <w:szCs w:val="28"/>
        </w:rPr>
        <w:t xml:space="preserve"> - степень поисковой доступности s-ого информационного объекта i-ой организации культуры, размещенного на официальном сайте </w:t>
      </w:r>
      <w:r w:rsidR="00406465" w:rsidRPr="00FD1C14">
        <w:rPr>
          <w:rFonts w:ascii="Times New Roman" w:eastAsia="Cambria" w:hAnsi="Times New Roman" w:cs="Times New Roman"/>
          <w:sz w:val="28"/>
          <w:szCs w:val="28"/>
          <w:lang w:val="en-US"/>
        </w:rPr>
        <w:t>www</w:t>
      </w:r>
      <w:r w:rsidR="00406465" w:rsidRPr="00FD1C14">
        <w:rPr>
          <w:rFonts w:ascii="Times New Roman" w:eastAsia="Cambria" w:hAnsi="Times New Roman" w:cs="Times New Roman"/>
          <w:sz w:val="28"/>
          <w:szCs w:val="28"/>
        </w:rPr>
        <w:t>.</w:t>
      </w:r>
      <w:r w:rsidR="00406465" w:rsidRPr="00FD1C14">
        <w:rPr>
          <w:rFonts w:ascii="Times New Roman" w:eastAsia="Cambria" w:hAnsi="Times New Roman" w:cs="Times New Roman"/>
          <w:sz w:val="28"/>
          <w:szCs w:val="28"/>
          <w:lang w:val="en-US"/>
        </w:rPr>
        <w:t>bus</w:t>
      </w:r>
      <w:r w:rsidR="00406465" w:rsidRPr="00FD1C14">
        <w:rPr>
          <w:rFonts w:ascii="Times New Roman" w:eastAsia="Cambria" w:hAnsi="Times New Roman" w:cs="Times New Roman"/>
          <w:sz w:val="28"/>
          <w:szCs w:val="28"/>
        </w:rPr>
        <w:t>.</w:t>
      </w:r>
      <w:r w:rsidR="00406465" w:rsidRPr="00FD1C14">
        <w:rPr>
          <w:rFonts w:ascii="Times New Roman" w:eastAsia="Cambria" w:hAnsi="Times New Roman" w:cs="Times New Roman"/>
          <w:sz w:val="28"/>
          <w:szCs w:val="28"/>
          <w:lang w:val="en-US"/>
        </w:rPr>
        <w:t>gov</w:t>
      </w:r>
      <w:r w:rsidR="00406465" w:rsidRPr="00FD1C14">
        <w:rPr>
          <w:rFonts w:ascii="Times New Roman" w:eastAsia="Cambria" w:hAnsi="Times New Roman" w:cs="Times New Roman"/>
          <w:sz w:val="28"/>
          <w:szCs w:val="28"/>
        </w:rPr>
        <w:t>.</w:t>
      </w:r>
      <w:r w:rsidR="00406465" w:rsidRPr="00FD1C14">
        <w:rPr>
          <w:rFonts w:ascii="Times New Roman" w:eastAsia="Cambria" w:hAnsi="Times New Roman" w:cs="Times New Roman"/>
          <w:sz w:val="28"/>
          <w:szCs w:val="28"/>
          <w:lang w:val="en-US"/>
        </w:rPr>
        <w:t>ru</w:t>
      </w:r>
      <w:r w:rsidR="00406465" w:rsidRPr="00FD1C14">
        <w:rPr>
          <w:rFonts w:ascii="Times New Roman" w:eastAsia="Cambria" w:hAnsi="Times New Roman" w:cs="Times New Roman"/>
          <w:sz w:val="28"/>
          <w:szCs w:val="28"/>
        </w:rPr>
        <w:t>;</w:t>
      </w:r>
    </w:p>
    <w:p w:rsidR="00406465" w:rsidRPr="00FD1C14" w:rsidRDefault="0053076C" w:rsidP="00406465">
      <w:pPr>
        <w:spacing w:after="0" w:line="360" w:lineRule="auto"/>
        <w:ind w:firstLine="709"/>
        <w:jc w:val="both"/>
        <w:rPr>
          <w:rFonts w:ascii="Times New Roman" w:eastAsia="Cambria" w:hAnsi="Times New Roman" w:cs="Times New Roman"/>
          <w:sz w:val="28"/>
          <w:szCs w:val="28"/>
        </w:rPr>
      </w:pPr>
      <m:oMath>
        <m:sSub>
          <m:sSubPr>
            <m:ctrlPr>
              <w:rPr>
                <w:rFonts w:ascii="Cambria Math" w:eastAsia="Cambria" w:hAnsi="Cambria Math" w:cs="Times New Roman"/>
                <w:sz w:val="28"/>
                <w:szCs w:val="28"/>
              </w:rPr>
            </m:ctrlPr>
          </m:sSubPr>
          <m:e>
            <m:r>
              <m:rPr>
                <m:sty m:val="p"/>
              </m:rPr>
              <w:rPr>
                <w:rFonts w:ascii="Cambria Math" w:eastAsia="Cambria" w:hAnsi="Cambria Math" w:cs="Times New Roman"/>
                <w:sz w:val="28"/>
                <w:szCs w:val="28"/>
              </w:rPr>
              <m:t>Z</m:t>
            </m:r>
          </m:e>
          <m:sub>
            <m:r>
              <m:rPr>
                <m:sty m:val="p"/>
              </m:rPr>
              <w:rPr>
                <w:rFonts w:ascii="Cambria Math" w:eastAsia="Cambria" w:hAnsi="Cambria Math" w:cs="Times New Roman"/>
                <w:sz w:val="28"/>
                <w:szCs w:val="28"/>
              </w:rPr>
              <m:t>is</m:t>
            </m:r>
          </m:sub>
        </m:sSub>
      </m:oMath>
      <w:r w:rsidR="00406465" w:rsidRPr="00FD1C14">
        <w:rPr>
          <w:rFonts w:ascii="Times New Roman" w:eastAsia="Cambria" w:hAnsi="Times New Roman" w:cs="Times New Roman"/>
          <w:sz w:val="28"/>
          <w:szCs w:val="28"/>
        </w:rPr>
        <w:t xml:space="preserve"> - уровень значимости s-ого информационного объекта i-ой организации культуры, размещенного на официальном сайте </w:t>
      </w:r>
      <w:r w:rsidR="00406465" w:rsidRPr="00FD1C14">
        <w:rPr>
          <w:rFonts w:ascii="Times New Roman" w:eastAsia="Cambria" w:hAnsi="Times New Roman" w:cs="Times New Roman"/>
          <w:sz w:val="28"/>
          <w:szCs w:val="28"/>
          <w:lang w:val="en-US"/>
        </w:rPr>
        <w:t>www</w:t>
      </w:r>
      <w:r w:rsidR="00406465" w:rsidRPr="00FD1C14">
        <w:rPr>
          <w:rFonts w:ascii="Times New Roman" w:eastAsia="Cambria" w:hAnsi="Times New Roman" w:cs="Times New Roman"/>
          <w:sz w:val="28"/>
          <w:szCs w:val="28"/>
        </w:rPr>
        <w:t>.</w:t>
      </w:r>
      <w:r w:rsidR="00406465" w:rsidRPr="00FD1C14">
        <w:rPr>
          <w:rFonts w:ascii="Times New Roman" w:eastAsia="Cambria" w:hAnsi="Times New Roman" w:cs="Times New Roman"/>
          <w:sz w:val="28"/>
          <w:szCs w:val="28"/>
          <w:lang w:val="en-US"/>
        </w:rPr>
        <w:t>bus</w:t>
      </w:r>
      <w:r w:rsidR="00406465" w:rsidRPr="00FD1C14">
        <w:rPr>
          <w:rFonts w:ascii="Times New Roman" w:eastAsia="Cambria" w:hAnsi="Times New Roman" w:cs="Times New Roman"/>
          <w:sz w:val="28"/>
          <w:szCs w:val="28"/>
        </w:rPr>
        <w:t>.</w:t>
      </w:r>
      <w:r w:rsidR="00406465" w:rsidRPr="00FD1C14">
        <w:rPr>
          <w:rFonts w:ascii="Times New Roman" w:eastAsia="Cambria" w:hAnsi="Times New Roman" w:cs="Times New Roman"/>
          <w:sz w:val="28"/>
          <w:szCs w:val="28"/>
          <w:lang w:val="en-US"/>
        </w:rPr>
        <w:t>gov</w:t>
      </w:r>
      <w:r w:rsidR="00406465" w:rsidRPr="00FD1C14">
        <w:rPr>
          <w:rFonts w:ascii="Times New Roman" w:eastAsia="Cambria" w:hAnsi="Times New Roman" w:cs="Times New Roman"/>
          <w:sz w:val="28"/>
          <w:szCs w:val="28"/>
        </w:rPr>
        <w:t>.</w:t>
      </w:r>
      <w:r w:rsidR="00406465" w:rsidRPr="00FD1C14">
        <w:rPr>
          <w:rFonts w:ascii="Times New Roman" w:eastAsia="Cambria" w:hAnsi="Times New Roman" w:cs="Times New Roman"/>
          <w:sz w:val="28"/>
          <w:szCs w:val="28"/>
          <w:lang w:val="en-US"/>
        </w:rPr>
        <w:t>ru</w:t>
      </w:r>
      <w:r w:rsidR="00406465" w:rsidRPr="00FD1C14">
        <w:rPr>
          <w:rFonts w:ascii="Times New Roman" w:eastAsia="Cambria" w:hAnsi="Times New Roman" w:cs="Times New Roman"/>
          <w:sz w:val="28"/>
          <w:szCs w:val="28"/>
        </w:rPr>
        <w:t xml:space="preserve"> (см. Приложение 2 настоящих методических рекомендаций). </w:t>
      </w:r>
    </w:p>
    <w:p w:rsidR="00406465" w:rsidRPr="00FD1C14" w:rsidRDefault="00406465" w:rsidP="00406465">
      <w:pPr>
        <w:spacing w:after="0" w:line="360" w:lineRule="auto"/>
        <w:ind w:firstLine="709"/>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 xml:space="preserve">3.2. Степень поисковой доступности s-ого информационного объекта i-ой организации культуры, размещенного на официальном сайте </w:t>
      </w:r>
      <w:r w:rsidRPr="00FD1C14">
        <w:rPr>
          <w:rFonts w:ascii="Times New Roman" w:eastAsia="Cambria" w:hAnsi="Times New Roman" w:cs="Times New Roman"/>
          <w:sz w:val="28"/>
          <w:szCs w:val="28"/>
          <w:lang w:val="en-US"/>
        </w:rPr>
        <w:t>www</w:t>
      </w:r>
      <w:r w:rsidRPr="00FD1C14">
        <w:rPr>
          <w:rFonts w:ascii="Times New Roman" w:eastAsia="Cambria" w:hAnsi="Times New Roman" w:cs="Times New Roman"/>
          <w:sz w:val="28"/>
          <w:szCs w:val="28"/>
        </w:rPr>
        <w:t>.</w:t>
      </w:r>
      <w:r w:rsidRPr="00FD1C14">
        <w:rPr>
          <w:rFonts w:ascii="Times New Roman" w:eastAsia="Cambria" w:hAnsi="Times New Roman" w:cs="Times New Roman"/>
          <w:sz w:val="28"/>
          <w:szCs w:val="28"/>
          <w:lang w:val="en-US"/>
        </w:rPr>
        <w:t>bus</w:t>
      </w:r>
      <w:r w:rsidRPr="00FD1C14">
        <w:rPr>
          <w:rFonts w:ascii="Times New Roman" w:eastAsia="Cambria" w:hAnsi="Times New Roman" w:cs="Times New Roman"/>
          <w:sz w:val="28"/>
          <w:szCs w:val="28"/>
        </w:rPr>
        <w:t>.</w:t>
      </w:r>
      <w:r w:rsidRPr="00FD1C14">
        <w:rPr>
          <w:rFonts w:ascii="Times New Roman" w:eastAsia="Cambria" w:hAnsi="Times New Roman" w:cs="Times New Roman"/>
          <w:sz w:val="28"/>
          <w:szCs w:val="28"/>
          <w:lang w:val="en-US"/>
        </w:rPr>
        <w:t>gov</w:t>
      </w:r>
      <w:r w:rsidRPr="00FD1C14">
        <w:rPr>
          <w:rFonts w:ascii="Times New Roman" w:eastAsia="Cambria" w:hAnsi="Times New Roman" w:cs="Times New Roman"/>
          <w:sz w:val="28"/>
          <w:szCs w:val="28"/>
        </w:rPr>
        <w:t>.</w:t>
      </w:r>
      <w:r w:rsidRPr="00FD1C14">
        <w:rPr>
          <w:rFonts w:ascii="Times New Roman" w:eastAsia="Cambria" w:hAnsi="Times New Roman" w:cs="Times New Roman"/>
          <w:sz w:val="28"/>
          <w:szCs w:val="28"/>
          <w:lang w:val="en-US"/>
        </w:rPr>
        <w:t>ru</w:t>
      </w:r>
      <w:r w:rsidRPr="00FD1C14">
        <w:rPr>
          <w:rFonts w:ascii="Times New Roman" w:eastAsia="Cambria" w:hAnsi="Times New Roman" w:cs="Times New Roman"/>
          <w:sz w:val="28"/>
          <w:szCs w:val="28"/>
        </w:rPr>
        <w:t>, определяется по формуле:</w:t>
      </w:r>
    </w:p>
    <w:p w:rsidR="00406465" w:rsidRPr="00FD1C14" w:rsidRDefault="0053076C" w:rsidP="00406465">
      <w:pPr>
        <w:spacing w:after="0" w:line="360" w:lineRule="auto"/>
        <w:ind w:firstLine="709"/>
        <w:rPr>
          <w:rFonts w:ascii="Times New Roman" w:eastAsia="MS Mincho" w:hAnsi="Times New Roman" w:cs="Times New Roman"/>
          <w:sz w:val="28"/>
          <w:szCs w:val="28"/>
          <w:lang w:eastAsia="ru-RU"/>
        </w:rPr>
      </w:pPr>
      <m:oMathPara>
        <m:oMathParaPr>
          <m:jc m:val="left"/>
        </m:oMathParaPr>
        <m:oMath>
          <m:sSub>
            <m:sSubPr>
              <m:ctrlPr>
                <w:rPr>
                  <w:rFonts w:ascii="Cambria Math" w:eastAsia="MS Mincho" w:hAnsi="Cambria Math" w:cs="Times New Roman"/>
                  <w:sz w:val="28"/>
                  <w:szCs w:val="28"/>
                  <w:lang w:eastAsia="ru-RU"/>
                </w:rPr>
              </m:ctrlPr>
            </m:sSubPr>
            <m:e>
              <m:r>
                <w:rPr>
                  <w:rFonts w:ascii="Cambria Math" w:eastAsia="MS Mincho" w:hAnsi="Cambria Math" w:cs="Times New Roman"/>
                  <w:sz w:val="28"/>
                  <w:szCs w:val="28"/>
                  <w:lang w:eastAsia="ru-RU"/>
                </w:rPr>
                <m:t>P</m:t>
              </m:r>
            </m:e>
            <m:sub>
              <m:r>
                <w:rPr>
                  <w:rFonts w:ascii="Cambria Math" w:eastAsia="MS Mincho" w:hAnsi="Cambria Math" w:cs="Times New Roman"/>
                  <w:sz w:val="28"/>
                  <w:szCs w:val="28"/>
                  <w:lang w:eastAsia="ru-RU"/>
                </w:rPr>
                <m:t>is</m:t>
              </m:r>
            </m:sub>
          </m:sSub>
          <m:r>
            <w:rPr>
              <w:rFonts w:ascii="Cambria Math" w:eastAsia="MS Mincho" w:hAnsi="Cambria Math" w:cs="Times New Roman"/>
              <w:sz w:val="28"/>
              <w:szCs w:val="28"/>
              <w:lang w:eastAsia="ru-RU"/>
            </w:rPr>
            <m:t>=</m:t>
          </m:r>
          <m:d>
            <m:dPr>
              <m:begChr m:val="{"/>
              <m:endChr m:val=""/>
              <m:ctrlPr>
                <w:rPr>
                  <w:rFonts w:ascii="Cambria Math" w:eastAsia="MS Mincho" w:hAnsi="Cambria Math" w:cs="Times New Roman"/>
                  <w:i/>
                  <w:sz w:val="28"/>
                  <w:szCs w:val="28"/>
                  <w:lang w:eastAsia="ru-RU"/>
                </w:rPr>
              </m:ctrlPr>
            </m:dPr>
            <m:e>
              <m:m>
                <m:mPr>
                  <m:mcs>
                    <m:mc>
                      <m:mcPr>
                        <m:count m:val="1"/>
                        <m:mcJc m:val="center"/>
                      </m:mcPr>
                    </m:mc>
                  </m:mcs>
                  <m:ctrlPr>
                    <w:rPr>
                      <w:rFonts w:ascii="Cambria Math" w:eastAsia="MS Mincho" w:hAnsi="Cambria Math" w:cs="Times New Roman"/>
                      <w:i/>
                      <w:sz w:val="28"/>
                      <w:szCs w:val="28"/>
                      <w:lang w:eastAsia="ru-RU"/>
                    </w:rPr>
                  </m:ctrlPr>
                </m:mPr>
                <m:mr>
                  <m:e>
                    <m:r>
                      <w:rPr>
                        <w:rFonts w:ascii="Cambria Math" w:eastAsia="MS Mincho" w:hAnsi="Cambria Math" w:cs="Times New Roman"/>
                        <w:sz w:val="28"/>
                        <w:szCs w:val="28"/>
                        <w:lang w:eastAsia="ru-RU"/>
                      </w:rPr>
                      <m:t xml:space="preserve">0, </m:t>
                    </m:r>
                    <m:r>
                      <m:rPr>
                        <m:sty m:val="p"/>
                      </m:rPr>
                      <w:rPr>
                        <w:rFonts w:ascii="Cambria Math" w:eastAsia="MS Mincho" w:hAnsi="Cambria Math" w:cs="Times New Roman"/>
                        <w:sz w:val="28"/>
                        <w:szCs w:val="28"/>
                        <w:lang w:eastAsia="ru-RU"/>
                      </w:rPr>
                      <m:t xml:space="preserve">информационный объект не найден  </m:t>
                    </m:r>
                    <m:r>
                      <w:rPr>
                        <w:rFonts w:ascii="Cambria Math" w:eastAsia="MS Mincho" w:hAnsi="Cambria Math" w:cs="Times New Roman"/>
                        <w:sz w:val="28"/>
                        <w:szCs w:val="28"/>
                        <w:lang w:eastAsia="ru-RU"/>
                      </w:rPr>
                      <m:t xml:space="preserve">на сайте </m:t>
                    </m:r>
                    <m:r>
                      <m:rPr>
                        <m:sty m:val="p"/>
                      </m:rPr>
                      <w:rPr>
                        <w:rFonts w:ascii="Cambria Math" w:eastAsia="MS Mincho" w:hAnsi="Cambria Math" w:cs="Times New Roman"/>
                        <w:sz w:val="28"/>
                        <w:szCs w:val="28"/>
                        <w:lang w:val="en-US" w:eastAsia="ru-RU"/>
                      </w:rPr>
                      <m:t>www</m:t>
                    </m:r>
                    <m:r>
                      <m:rPr>
                        <m:sty m:val="p"/>
                      </m:rPr>
                      <w:rPr>
                        <w:rFonts w:ascii="Cambria Math" w:eastAsia="MS Mincho" w:hAnsi="Cambria Math" w:cs="Times New Roman"/>
                        <w:sz w:val="28"/>
                        <w:szCs w:val="28"/>
                        <w:lang w:eastAsia="ru-RU"/>
                      </w:rPr>
                      <m:t>.</m:t>
                    </m:r>
                    <m:r>
                      <m:rPr>
                        <m:sty m:val="p"/>
                      </m:rPr>
                      <w:rPr>
                        <w:rFonts w:ascii="Cambria Math" w:eastAsia="MS Mincho" w:hAnsi="Cambria Math" w:cs="Times New Roman"/>
                        <w:sz w:val="28"/>
                        <w:szCs w:val="28"/>
                        <w:lang w:val="en-US" w:eastAsia="ru-RU"/>
                      </w:rPr>
                      <m:t>bus</m:t>
                    </m:r>
                    <m:r>
                      <m:rPr>
                        <m:sty m:val="p"/>
                      </m:rPr>
                      <w:rPr>
                        <w:rFonts w:ascii="Cambria Math" w:eastAsia="MS Mincho" w:hAnsi="Cambria Math" w:cs="Times New Roman"/>
                        <w:sz w:val="28"/>
                        <w:szCs w:val="28"/>
                        <w:lang w:eastAsia="ru-RU"/>
                      </w:rPr>
                      <m:t>.</m:t>
                    </m:r>
                    <m:r>
                      <m:rPr>
                        <m:sty m:val="p"/>
                      </m:rPr>
                      <w:rPr>
                        <w:rFonts w:ascii="Cambria Math" w:eastAsia="MS Mincho" w:hAnsi="Cambria Math" w:cs="Times New Roman"/>
                        <w:sz w:val="28"/>
                        <w:szCs w:val="28"/>
                        <w:lang w:val="en-US" w:eastAsia="ru-RU"/>
                      </w:rPr>
                      <m:t>gov</m:t>
                    </m:r>
                    <m:r>
                      <m:rPr>
                        <m:sty m:val="p"/>
                      </m:rPr>
                      <w:rPr>
                        <w:rFonts w:ascii="Cambria Math" w:eastAsia="MS Mincho" w:hAnsi="Cambria Math" w:cs="Times New Roman"/>
                        <w:sz w:val="28"/>
                        <w:szCs w:val="28"/>
                        <w:lang w:eastAsia="ru-RU"/>
                      </w:rPr>
                      <m:t>.</m:t>
                    </m:r>
                    <m:r>
                      <m:rPr>
                        <m:sty m:val="p"/>
                      </m:rPr>
                      <w:rPr>
                        <w:rFonts w:ascii="Cambria Math" w:eastAsia="MS Mincho" w:hAnsi="Cambria Math" w:cs="Times New Roman"/>
                        <w:sz w:val="28"/>
                        <w:szCs w:val="28"/>
                        <w:lang w:val="en-US" w:eastAsia="ru-RU"/>
                      </w:rPr>
                      <m:t>ru</m:t>
                    </m:r>
                    <m:r>
                      <w:rPr>
                        <w:rFonts w:ascii="Cambria Math" w:eastAsia="MS Mincho" w:hAnsi="Cambria Math" w:cs="Times New Roman"/>
                        <w:sz w:val="28"/>
                        <w:szCs w:val="28"/>
                        <w:lang w:eastAsia="ru-RU"/>
                      </w:rPr>
                      <m:t xml:space="preserve"> </m:t>
                    </m:r>
                  </m:e>
                </m:mr>
                <m:mr>
                  <m:e>
                    <m:r>
                      <w:rPr>
                        <w:rFonts w:ascii="Cambria Math" w:eastAsia="MS Mincho" w:hAnsi="Cambria Math" w:cs="Times New Roman"/>
                        <w:sz w:val="28"/>
                        <w:szCs w:val="28"/>
                        <w:lang w:eastAsia="ru-RU"/>
                      </w:rPr>
                      <m:t xml:space="preserve"> </m:t>
                    </m:r>
                  </m:e>
                </m:mr>
                <m:mr>
                  <m:e>
                    <m:r>
                      <w:rPr>
                        <w:rFonts w:ascii="Cambria Math" w:eastAsia="MS Mincho" w:hAnsi="Cambria Math" w:cs="Times New Roman"/>
                        <w:sz w:val="28"/>
                        <w:szCs w:val="28"/>
                        <w:lang w:eastAsia="ru-RU"/>
                      </w:rPr>
                      <m:t xml:space="preserve">1,  информационный объект найден на сайте </m:t>
                    </m:r>
                    <m:r>
                      <m:rPr>
                        <m:sty m:val="p"/>
                      </m:rPr>
                      <w:rPr>
                        <w:rFonts w:ascii="Cambria Math" w:eastAsia="MS Mincho" w:hAnsi="Cambria Math" w:cs="Times New Roman"/>
                        <w:sz w:val="28"/>
                        <w:szCs w:val="28"/>
                        <w:lang w:val="en-US" w:eastAsia="ru-RU"/>
                      </w:rPr>
                      <m:t>www</m:t>
                    </m:r>
                    <m:r>
                      <m:rPr>
                        <m:sty m:val="p"/>
                      </m:rPr>
                      <w:rPr>
                        <w:rFonts w:ascii="Cambria Math" w:eastAsia="MS Mincho" w:hAnsi="Cambria Math" w:cs="Times New Roman"/>
                        <w:sz w:val="28"/>
                        <w:szCs w:val="28"/>
                        <w:lang w:eastAsia="ru-RU"/>
                      </w:rPr>
                      <m:t>.</m:t>
                    </m:r>
                    <m:r>
                      <m:rPr>
                        <m:sty m:val="p"/>
                      </m:rPr>
                      <w:rPr>
                        <w:rFonts w:ascii="Cambria Math" w:eastAsia="MS Mincho" w:hAnsi="Cambria Math" w:cs="Times New Roman"/>
                        <w:sz w:val="28"/>
                        <w:szCs w:val="28"/>
                        <w:lang w:val="en-US" w:eastAsia="ru-RU"/>
                      </w:rPr>
                      <m:t>bus</m:t>
                    </m:r>
                    <m:r>
                      <m:rPr>
                        <m:sty m:val="p"/>
                      </m:rPr>
                      <w:rPr>
                        <w:rFonts w:ascii="Cambria Math" w:eastAsia="MS Mincho" w:hAnsi="Cambria Math" w:cs="Times New Roman"/>
                        <w:sz w:val="28"/>
                        <w:szCs w:val="28"/>
                        <w:lang w:eastAsia="ru-RU"/>
                      </w:rPr>
                      <m:t>.</m:t>
                    </m:r>
                    <m:r>
                      <m:rPr>
                        <m:sty m:val="p"/>
                      </m:rPr>
                      <w:rPr>
                        <w:rFonts w:ascii="Cambria Math" w:eastAsia="MS Mincho" w:hAnsi="Cambria Math" w:cs="Times New Roman"/>
                        <w:sz w:val="28"/>
                        <w:szCs w:val="28"/>
                        <w:lang w:val="en-US" w:eastAsia="ru-RU"/>
                      </w:rPr>
                      <m:t>gov</m:t>
                    </m:r>
                    <m:r>
                      <m:rPr>
                        <m:sty m:val="p"/>
                      </m:rPr>
                      <w:rPr>
                        <w:rFonts w:ascii="Cambria Math" w:eastAsia="MS Mincho" w:hAnsi="Cambria Math" w:cs="Times New Roman"/>
                        <w:sz w:val="28"/>
                        <w:szCs w:val="28"/>
                        <w:lang w:eastAsia="ru-RU"/>
                      </w:rPr>
                      <m:t>.</m:t>
                    </m:r>
                    <m:r>
                      <m:rPr>
                        <m:sty m:val="p"/>
                      </m:rPr>
                      <w:rPr>
                        <w:rFonts w:ascii="Cambria Math" w:eastAsia="MS Mincho" w:hAnsi="Cambria Math" w:cs="Times New Roman"/>
                        <w:sz w:val="28"/>
                        <w:szCs w:val="28"/>
                        <w:lang w:val="en-US" w:eastAsia="ru-RU"/>
                      </w:rPr>
                      <m:t>ru</m:t>
                    </m:r>
                  </m:e>
                </m:mr>
              </m:m>
            </m:e>
          </m:d>
        </m:oMath>
      </m:oMathPara>
    </w:p>
    <w:p w:rsidR="00406465" w:rsidRPr="00FD1C14" w:rsidRDefault="00406465" w:rsidP="00406465">
      <w:pPr>
        <w:spacing w:after="0" w:line="360" w:lineRule="auto"/>
        <w:ind w:firstLine="709"/>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 xml:space="preserve">Сбор, анализ и отражение информации, представленной на сайте </w:t>
      </w:r>
      <w:hyperlink r:id="rId10" w:history="1">
        <w:r w:rsidRPr="00FD1C14">
          <w:rPr>
            <w:rFonts w:ascii="Times New Roman" w:eastAsia="Cambria" w:hAnsi="Times New Roman" w:cs="Times New Roman"/>
            <w:sz w:val="28"/>
            <w:szCs w:val="28"/>
            <w:u w:val="single"/>
            <w:lang w:val="en-US"/>
          </w:rPr>
          <w:t>www</w:t>
        </w:r>
        <w:r w:rsidRPr="00FD1C14">
          <w:rPr>
            <w:rFonts w:ascii="Times New Roman" w:eastAsia="Cambria" w:hAnsi="Times New Roman" w:cs="Times New Roman"/>
            <w:sz w:val="28"/>
            <w:szCs w:val="28"/>
            <w:u w:val="single"/>
          </w:rPr>
          <w:t>.</w:t>
        </w:r>
        <w:r w:rsidRPr="00FD1C14">
          <w:rPr>
            <w:rFonts w:ascii="Times New Roman" w:eastAsia="Cambria" w:hAnsi="Times New Roman" w:cs="Times New Roman"/>
            <w:sz w:val="28"/>
            <w:szCs w:val="28"/>
            <w:u w:val="single"/>
            <w:lang w:val="en-US"/>
          </w:rPr>
          <w:t>bus</w:t>
        </w:r>
        <w:r w:rsidRPr="00FD1C14">
          <w:rPr>
            <w:rFonts w:ascii="Times New Roman" w:eastAsia="Cambria" w:hAnsi="Times New Roman" w:cs="Times New Roman"/>
            <w:sz w:val="28"/>
            <w:szCs w:val="28"/>
            <w:u w:val="single"/>
          </w:rPr>
          <w:t>.</w:t>
        </w:r>
        <w:r w:rsidRPr="00FD1C14">
          <w:rPr>
            <w:rFonts w:ascii="Times New Roman" w:eastAsia="Cambria" w:hAnsi="Times New Roman" w:cs="Times New Roman"/>
            <w:sz w:val="28"/>
            <w:szCs w:val="28"/>
            <w:u w:val="single"/>
            <w:lang w:val="en-US"/>
          </w:rPr>
          <w:t>gov</w:t>
        </w:r>
        <w:r w:rsidRPr="00FD1C14">
          <w:rPr>
            <w:rFonts w:ascii="Times New Roman" w:eastAsia="Cambria" w:hAnsi="Times New Roman" w:cs="Times New Roman"/>
            <w:sz w:val="28"/>
            <w:szCs w:val="28"/>
            <w:u w:val="single"/>
          </w:rPr>
          <w:t>.</w:t>
        </w:r>
        <w:r w:rsidRPr="00FD1C14">
          <w:rPr>
            <w:rFonts w:ascii="Times New Roman" w:eastAsia="Cambria" w:hAnsi="Times New Roman" w:cs="Times New Roman"/>
            <w:sz w:val="28"/>
            <w:szCs w:val="28"/>
            <w:u w:val="single"/>
            <w:lang w:val="en-US"/>
          </w:rPr>
          <w:t>ru</w:t>
        </w:r>
      </w:hyperlink>
      <w:r w:rsidRPr="00FD1C14">
        <w:rPr>
          <w:rFonts w:ascii="Times New Roman" w:eastAsia="Cambria" w:hAnsi="Times New Roman" w:cs="Times New Roman"/>
          <w:sz w:val="28"/>
          <w:szCs w:val="28"/>
        </w:rPr>
        <w:t xml:space="preserve"> и участвующей в расчетах, целесообразно осуществлять с помощью автоматизированной системы, существенно снижающей трудоемкость оценки. </w:t>
      </w:r>
    </w:p>
    <w:p w:rsidR="00406465" w:rsidRPr="00FD1C14" w:rsidRDefault="00406465" w:rsidP="00406465">
      <w:pPr>
        <w:spacing w:after="0" w:line="360" w:lineRule="auto"/>
        <w:ind w:firstLine="709"/>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 xml:space="preserve">4. Уровень удовлетворенности качеством оказания услуг i-ой организацией культуры формируется на основе оценок получателей услуг и измеряется в баллах. </w:t>
      </w:r>
    </w:p>
    <w:p w:rsidR="00406465" w:rsidRPr="00FD1C14" w:rsidRDefault="00406465" w:rsidP="00406465">
      <w:pPr>
        <w:spacing w:after="0" w:line="360" w:lineRule="auto"/>
        <w:ind w:firstLine="709"/>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t>Уровень удовлетворенности качеством оказания услуг i-ой организацией культуры (</w:t>
      </w:r>
      <m:oMath>
        <m:sSubSup>
          <m:sSubSupPr>
            <m:ctrlPr>
              <w:rPr>
                <w:rFonts w:ascii="Cambria Math" w:eastAsia="Cambria" w:hAnsi="Cambria Math" w:cs="Times New Roman"/>
                <w:i/>
                <w:sz w:val="28"/>
                <w:szCs w:val="28"/>
              </w:rPr>
            </m:ctrlPr>
          </m:sSubSupPr>
          <m:e>
            <m:r>
              <w:rPr>
                <w:rFonts w:ascii="Cambria Math" w:eastAsia="Cambria" w:hAnsi="Cambria Math" w:cs="Times New Roman"/>
                <w:sz w:val="28"/>
                <w:szCs w:val="28"/>
              </w:rPr>
              <m:t>N</m:t>
            </m:r>
          </m:e>
          <m:sub>
            <m:r>
              <w:rPr>
                <w:rFonts w:ascii="Cambria Math" w:eastAsia="Cambria" w:hAnsi="Cambria Math" w:cs="Times New Roman"/>
                <w:sz w:val="28"/>
                <w:szCs w:val="28"/>
              </w:rPr>
              <m:t>i</m:t>
            </m:r>
          </m:sub>
          <m:sup>
            <m:r>
              <w:rPr>
                <w:rFonts w:ascii="Cambria Math" w:eastAsia="Cambria" w:hAnsi="Cambria Math" w:cs="Times New Roman"/>
                <w:sz w:val="28"/>
                <w:szCs w:val="28"/>
              </w:rPr>
              <m:t>удовл</m:t>
            </m:r>
          </m:sup>
        </m:sSubSup>
      </m:oMath>
      <w:r w:rsidRPr="00FD1C14">
        <w:rPr>
          <w:rFonts w:ascii="Times New Roman" w:eastAsia="Cambria" w:hAnsi="Times New Roman" w:cs="Times New Roman"/>
          <w:sz w:val="28"/>
          <w:szCs w:val="28"/>
        </w:rPr>
        <w:t>), определяется по формуле:</w:t>
      </w:r>
    </w:p>
    <w:p w:rsidR="00406465" w:rsidRPr="00FD1C14" w:rsidRDefault="0053076C" w:rsidP="00406465">
      <w:pPr>
        <w:spacing w:after="0" w:line="360" w:lineRule="auto"/>
        <w:ind w:firstLine="709"/>
        <w:jc w:val="center"/>
        <w:rPr>
          <w:rFonts w:ascii="Times New Roman" w:eastAsia="Cambria" w:hAnsi="Times New Roman" w:cs="Times New Roman"/>
          <w:sz w:val="28"/>
          <w:szCs w:val="28"/>
        </w:rPr>
      </w:pPr>
      <m:oMath>
        <m:sSubSup>
          <m:sSubSupPr>
            <m:ctrlPr>
              <w:rPr>
                <w:rFonts w:ascii="Cambria Math" w:eastAsia="Cambria" w:hAnsi="Cambria Math" w:cs="Times New Roman"/>
                <w:i/>
                <w:sz w:val="28"/>
                <w:szCs w:val="28"/>
              </w:rPr>
            </m:ctrlPr>
          </m:sSubSupPr>
          <m:e>
            <m:r>
              <w:rPr>
                <w:rFonts w:ascii="Cambria Math" w:eastAsia="Cambria" w:hAnsi="Cambria Math" w:cs="Times New Roman"/>
                <w:sz w:val="28"/>
                <w:szCs w:val="28"/>
              </w:rPr>
              <m:t>N</m:t>
            </m:r>
          </m:e>
          <m:sub>
            <m:r>
              <w:rPr>
                <w:rFonts w:ascii="Cambria Math" w:eastAsia="Cambria" w:hAnsi="Cambria Math" w:cs="Times New Roman"/>
                <w:sz w:val="28"/>
                <w:szCs w:val="28"/>
              </w:rPr>
              <m:t>i</m:t>
            </m:r>
          </m:sub>
          <m:sup>
            <m:r>
              <w:rPr>
                <w:rFonts w:ascii="Cambria Math" w:eastAsia="Cambria" w:hAnsi="Cambria Math" w:cs="Times New Roman"/>
                <w:sz w:val="28"/>
                <w:szCs w:val="28"/>
              </w:rPr>
              <m:t>удовл</m:t>
            </m:r>
          </m:sup>
        </m:sSubSup>
        <m:r>
          <w:rPr>
            <w:rFonts w:ascii="Cambria Math" w:eastAsia="Cambria" w:hAnsi="Cambria Math" w:cs="Times New Roman"/>
            <w:sz w:val="28"/>
            <w:szCs w:val="28"/>
          </w:rPr>
          <m:t>=</m:t>
        </m:r>
        <m:f>
          <m:fPr>
            <m:ctrlPr>
              <w:rPr>
                <w:rFonts w:ascii="Cambria Math" w:eastAsia="Cambria" w:hAnsi="Cambria Math" w:cs="Times New Roman"/>
                <w:i/>
                <w:sz w:val="28"/>
                <w:szCs w:val="28"/>
              </w:rPr>
            </m:ctrlPr>
          </m:fPr>
          <m:num>
            <m:r>
              <w:rPr>
                <w:rFonts w:ascii="Cambria Math" w:eastAsia="Cambria" w:hAnsi="Cambria Math" w:cs="Times New Roman"/>
                <w:sz w:val="28"/>
                <w:szCs w:val="28"/>
              </w:rPr>
              <m:t>1</m:t>
            </m:r>
          </m:num>
          <m:den>
            <m:r>
              <w:rPr>
                <w:rFonts w:ascii="Cambria Math" w:eastAsia="Cambria" w:hAnsi="Cambria Math" w:cs="Times New Roman"/>
                <w:sz w:val="28"/>
                <w:szCs w:val="28"/>
                <w:lang w:val="en-US"/>
              </w:rPr>
              <m:t>P</m:t>
            </m:r>
          </m:den>
        </m:f>
        <m:r>
          <w:rPr>
            <w:rFonts w:ascii="Cambria Math" w:eastAsia="Cambria" w:hAnsi="Cambria Math" w:cs="Times New Roman"/>
            <w:sz w:val="28"/>
            <w:szCs w:val="28"/>
          </w:rPr>
          <m:t>×</m:t>
        </m:r>
        <m:nary>
          <m:naryPr>
            <m:chr m:val="∑"/>
            <m:limLoc m:val="undOvr"/>
            <m:supHide m:val="on"/>
            <m:ctrlPr>
              <w:rPr>
                <w:rFonts w:ascii="Cambria Math" w:eastAsia="Cambria" w:hAnsi="Cambria Math" w:cs="Times New Roman"/>
                <w:i/>
                <w:sz w:val="28"/>
                <w:szCs w:val="28"/>
              </w:rPr>
            </m:ctrlPr>
          </m:naryPr>
          <m:sub>
            <m:r>
              <w:rPr>
                <w:rFonts w:ascii="Cambria Math" w:eastAsia="Cambria" w:hAnsi="Cambria Math" w:cs="Times New Roman"/>
                <w:sz w:val="28"/>
                <w:szCs w:val="28"/>
              </w:rPr>
              <m:t>p</m:t>
            </m:r>
          </m:sub>
          <m:sup/>
          <m:e>
            <m:nary>
              <m:naryPr>
                <m:chr m:val="∑"/>
                <m:limLoc m:val="undOvr"/>
                <m:supHide m:val="on"/>
                <m:ctrlPr>
                  <w:rPr>
                    <w:rFonts w:ascii="Cambria Math" w:eastAsia="Cambria" w:hAnsi="Cambria Math" w:cs="Times New Roman"/>
                    <w:i/>
                    <w:sz w:val="28"/>
                    <w:szCs w:val="28"/>
                  </w:rPr>
                </m:ctrlPr>
              </m:naryPr>
              <m:sub>
                <m:r>
                  <w:rPr>
                    <w:rFonts w:ascii="Cambria Math" w:eastAsia="Cambria" w:hAnsi="Cambria Math" w:cs="Times New Roman"/>
                    <w:sz w:val="28"/>
                    <w:szCs w:val="28"/>
                  </w:rPr>
                  <m:t>j</m:t>
                </m:r>
              </m:sub>
              <m:sup/>
              <m:e>
                <m:sSubSup>
                  <m:sSubSupPr>
                    <m:ctrlPr>
                      <w:rPr>
                        <w:rFonts w:ascii="Cambria Math" w:eastAsia="Cambria" w:hAnsi="Cambria Math" w:cs="Times New Roman"/>
                        <w:i/>
                        <w:sz w:val="28"/>
                        <w:szCs w:val="28"/>
                      </w:rPr>
                    </m:ctrlPr>
                  </m:sSubSupPr>
                  <m:e>
                    <m:r>
                      <w:rPr>
                        <w:rFonts w:ascii="Cambria Math" w:eastAsia="Cambria" w:hAnsi="Cambria Math" w:cs="Times New Roman"/>
                        <w:sz w:val="28"/>
                        <w:szCs w:val="28"/>
                      </w:rPr>
                      <m:t>m</m:t>
                    </m:r>
                  </m:e>
                  <m:sub>
                    <m:r>
                      <w:rPr>
                        <w:rFonts w:ascii="Cambria Math" w:eastAsia="Cambria" w:hAnsi="Cambria Math" w:cs="Times New Roman"/>
                        <w:sz w:val="28"/>
                        <w:szCs w:val="28"/>
                      </w:rPr>
                      <m:t>ijp</m:t>
                    </m:r>
                  </m:sub>
                  <m:sup>
                    <m:r>
                      <w:rPr>
                        <w:rFonts w:ascii="Cambria Math" w:eastAsia="Cambria" w:hAnsi="Cambria Math" w:cs="Times New Roman"/>
                        <w:sz w:val="28"/>
                        <w:szCs w:val="28"/>
                      </w:rPr>
                      <m:t xml:space="preserve"> </m:t>
                    </m:r>
                  </m:sup>
                </m:sSubSup>
              </m:e>
            </m:nary>
          </m:e>
        </m:nary>
      </m:oMath>
      <w:r w:rsidR="00406465" w:rsidRPr="00FD1C14">
        <w:rPr>
          <w:rFonts w:ascii="Times New Roman" w:eastAsia="Cambria" w:hAnsi="Times New Roman" w:cs="Times New Roman"/>
          <w:sz w:val="28"/>
          <w:szCs w:val="28"/>
        </w:rPr>
        <w:t>, где:</w:t>
      </w:r>
    </w:p>
    <w:p w:rsidR="00406465" w:rsidRPr="00FD1C14" w:rsidRDefault="00406465" w:rsidP="00406465">
      <w:pPr>
        <w:spacing w:after="0" w:line="360" w:lineRule="auto"/>
        <w:ind w:firstLine="709"/>
        <w:jc w:val="both"/>
        <w:rPr>
          <w:rFonts w:ascii="Times New Roman" w:eastAsia="Cambria" w:hAnsi="Times New Roman" w:cs="Times New Roman"/>
          <w:sz w:val="28"/>
          <w:szCs w:val="28"/>
        </w:rPr>
      </w:pPr>
      <m:oMath>
        <m:r>
          <w:rPr>
            <w:rFonts w:ascii="Cambria Math" w:eastAsia="Cambria" w:hAnsi="Cambria Math" w:cs="Times New Roman"/>
            <w:sz w:val="28"/>
            <w:szCs w:val="28"/>
            <w:lang w:val="en-US"/>
          </w:rPr>
          <m:t>P</m:t>
        </m:r>
      </m:oMath>
      <w:r w:rsidRPr="00FD1C14">
        <w:rPr>
          <w:rFonts w:ascii="Times New Roman" w:eastAsia="Cambria" w:hAnsi="Times New Roman" w:cs="Times New Roman"/>
          <w:sz w:val="28"/>
          <w:szCs w:val="28"/>
        </w:rPr>
        <w:t xml:space="preserve"> – количество получателей услуг, оценивших удовлетворенность качеством оказания услуг i-ой организацией культуры;</w:t>
      </w:r>
    </w:p>
    <w:p w:rsidR="00406465" w:rsidRPr="00FD1C14" w:rsidRDefault="00406465" w:rsidP="00406465">
      <w:pPr>
        <w:spacing w:after="0" w:line="360" w:lineRule="auto"/>
        <w:ind w:firstLine="709"/>
        <w:jc w:val="both"/>
        <w:rPr>
          <w:rFonts w:ascii="Times New Roman" w:eastAsia="Cambria" w:hAnsi="Times New Roman" w:cs="Times New Roman"/>
          <w:sz w:val="28"/>
          <w:szCs w:val="28"/>
        </w:rPr>
      </w:pPr>
      <m:oMath>
        <m:r>
          <w:rPr>
            <w:rFonts w:ascii="Cambria Math" w:eastAsia="Cambria" w:hAnsi="Cambria Math" w:cs="Times New Roman"/>
            <w:sz w:val="28"/>
            <w:szCs w:val="28"/>
            <w:lang w:val="en-US"/>
          </w:rPr>
          <m:t>J</m:t>
        </m:r>
      </m:oMath>
      <w:r w:rsidRPr="00FD1C14">
        <w:rPr>
          <w:rFonts w:ascii="Times New Roman" w:eastAsia="Cambria" w:hAnsi="Times New Roman" w:cs="Times New Roman"/>
          <w:sz w:val="28"/>
          <w:szCs w:val="28"/>
        </w:rPr>
        <w:t xml:space="preserve"> - количество критериев для оценки удовлетворенности качеством оказания услуг i-ой организацией культуры;</w:t>
      </w:r>
    </w:p>
    <w:p w:rsidR="00406465" w:rsidRPr="00FD1C14" w:rsidRDefault="0053076C" w:rsidP="00406465">
      <w:pPr>
        <w:spacing w:after="0" w:line="360" w:lineRule="auto"/>
        <w:ind w:firstLine="709"/>
        <w:jc w:val="both"/>
        <w:rPr>
          <w:rFonts w:ascii="Times New Roman" w:eastAsia="Cambria" w:hAnsi="Times New Roman" w:cs="Times New Roman"/>
          <w:sz w:val="28"/>
          <w:szCs w:val="28"/>
        </w:rPr>
      </w:pPr>
      <m:oMath>
        <m:sSubSup>
          <m:sSubSupPr>
            <m:ctrlPr>
              <w:rPr>
                <w:rFonts w:ascii="Cambria Math" w:eastAsia="Cambria" w:hAnsi="Cambria Math" w:cs="Times New Roman"/>
                <w:i/>
                <w:sz w:val="28"/>
                <w:szCs w:val="28"/>
              </w:rPr>
            </m:ctrlPr>
          </m:sSubSupPr>
          <m:e>
            <m:r>
              <w:rPr>
                <w:rFonts w:ascii="Cambria Math" w:eastAsia="Cambria" w:hAnsi="Cambria Math" w:cs="Times New Roman"/>
                <w:sz w:val="28"/>
                <w:szCs w:val="28"/>
              </w:rPr>
              <m:t>m</m:t>
            </m:r>
          </m:e>
          <m:sub>
            <m:r>
              <w:rPr>
                <w:rFonts w:ascii="Cambria Math" w:eastAsia="Cambria" w:hAnsi="Cambria Math" w:cs="Times New Roman"/>
                <w:sz w:val="28"/>
                <w:szCs w:val="28"/>
              </w:rPr>
              <m:t>ijp</m:t>
            </m:r>
          </m:sub>
          <m:sup>
            <m:r>
              <w:rPr>
                <w:rFonts w:ascii="Cambria Math" w:eastAsia="Cambria" w:hAnsi="Cambria Math" w:cs="Times New Roman"/>
                <w:sz w:val="28"/>
                <w:szCs w:val="28"/>
              </w:rPr>
              <m:t xml:space="preserve"> </m:t>
            </m:r>
          </m:sup>
        </m:sSubSup>
      </m:oMath>
      <w:r w:rsidR="00406465" w:rsidRPr="00FD1C14">
        <w:rPr>
          <w:rFonts w:ascii="Times New Roman" w:eastAsia="Cambria" w:hAnsi="Times New Roman" w:cs="Times New Roman"/>
          <w:sz w:val="28"/>
          <w:szCs w:val="28"/>
        </w:rPr>
        <w:t xml:space="preserve"> – оценка удовлетворенности качеством оказания услуг i-ой организацией культуры, сформированная </w:t>
      </w:r>
      <w:r w:rsidR="00406465" w:rsidRPr="00FD1C14">
        <w:rPr>
          <w:rFonts w:ascii="Times New Roman" w:eastAsia="Cambria" w:hAnsi="Times New Roman" w:cs="Times New Roman"/>
          <w:sz w:val="28"/>
          <w:szCs w:val="28"/>
          <w:lang w:val="en-US"/>
        </w:rPr>
        <w:t>p</w:t>
      </w:r>
      <w:r w:rsidR="00406465" w:rsidRPr="00FD1C14">
        <w:rPr>
          <w:rFonts w:ascii="Times New Roman" w:eastAsia="Cambria" w:hAnsi="Times New Roman" w:cs="Times New Roman"/>
          <w:sz w:val="28"/>
          <w:szCs w:val="28"/>
        </w:rPr>
        <w:t xml:space="preserve">-ым получателем услуг по  </w:t>
      </w:r>
      <w:r w:rsidR="00406465" w:rsidRPr="00FD1C14">
        <w:rPr>
          <w:rFonts w:ascii="Times New Roman" w:eastAsia="Cambria" w:hAnsi="Times New Roman" w:cs="Times New Roman"/>
          <w:sz w:val="28"/>
          <w:szCs w:val="28"/>
          <w:lang w:val="en-US"/>
        </w:rPr>
        <w:t>j</w:t>
      </w:r>
      <w:r w:rsidR="00406465" w:rsidRPr="00FD1C14">
        <w:rPr>
          <w:rFonts w:ascii="Times New Roman" w:eastAsia="Cambria" w:hAnsi="Times New Roman" w:cs="Times New Roman"/>
          <w:sz w:val="28"/>
          <w:szCs w:val="28"/>
        </w:rPr>
        <w:t>-ому критерию;</w:t>
      </w:r>
    </w:p>
    <w:p w:rsidR="00EB7175" w:rsidRPr="00FD1C14" w:rsidRDefault="00406465" w:rsidP="00406465">
      <w:pPr>
        <w:spacing w:after="0" w:line="360" w:lineRule="auto"/>
        <w:ind w:firstLine="709"/>
        <w:jc w:val="both"/>
        <w:rPr>
          <w:rFonts w:ascii="Times New Roman" w:eastAsia="Cambria" w:hAnsi="Times New Roman" w:cs="Times New Roman"/>
          <w:sz w:val="28"/>
          <w:szCs w:val="28"/>
        </w:rPr>
      </w:pPr>
      <w:r w:rsidRPr="00FD1C14">
        <w:rPr>
          <w:rFonts w:ascii="Times New Roman" w:eastAsia="Cambria" w:hAnsi="Times New Roman" w:cs="Times New Roman"/>
          <w:sz w:val="28"/>
          <w:szCs w:val="28"/>
        </w:rPr>
        <w:lastRenderedPageBreak/>
        <w:t>Перечень критериев для оценки удовлетворенности качеством оказания услуг организациями культуры, а также диапазоны значений (показатели, характеризующие соответствующие критерии) определяются в соответствии с Перечнем показателей, характеризующих общие критерии оценки качества оказания услуг организациями культуры (приказ</w:t>
      </w:r>
      <w:r w:rsidR="008C3C7F" w:rsidRPr="00FD1C14">
        <w:rPr>
          <w:rFonts w:ascii="Times New Roman" w:eastAsia="Cambria" w:hAnsi="Times New Roman" w:cs="Times New Roman"/>
          <w:sz w:val="28"/>
          <w:szCs w:val="28"/>
        </w:rPr>
        <w:t xml:space="preserve"> Минкультуры России</w:t>
      </w:r>
      <w:r w:rsidRPr="00FD1C14">
        <w:rPr>
          <w:rFonts w:ascii="Times New Roman" w:eastAsia="Cambria" w:hAnsi="Times New Roman" w:cs="Times New Roman"/>
          <w:sz w:val="28"/>
          <w:szCs w:val="28"/>
        </w:rPr>
        <w:t xml:space="preserve"> от </w:t>
      </w:r>
      <w:r w:rsidR="008C3C7F" w:rsidRPr="00FD1C14">
        <w:rPr>
          <w:rFonts w:ascii="Times New Roman" w:eastAsia="Cambria" w:hAnsi="Times New Roman" w:cs="Times New Roman"/>
          <w:sz w:val="28"/>
          <w:szCs w:val="28"/>
        </w:rPr>
        <w:t>05</w:t>
      </w:r>
      <w:r w:rsidRPr="00FD1C14">
        <w:rPr>
          <w:rFonts w:ascii="Times New Roman" w:eastAsia="Cambria" w:hAnsi="Times New Roman" w:cs="Times New Roman"/>
          <w:sz w:val="28"/>
          <w:szCs w:val="28"/>
        </w:rPr>
        <w:t>.</w:t>
      </w:r>
      <w:r w:rsidR="008C3C7F" w:rsidRPr="00FD1C14">
        <w:rPr>
          <w:rFonts w:ascii="Times New Roman" w:eastAsia="Cambria" w:hAnsi="Times New Roman" w:cs="Times New Roman"/>
          <w:sz w:val="28"/>
          <w:szCs w:val="28"/>
        </w:rPr>
        <w:t>10</w:t>
      </w:r>
      <w:r w:rsidRPr="00FD1C14">
        <w:rPr>
          <w:rFonts w:ascii="Times New Roman" w:eastAsia="Cambria" w:hAnsi="Times New Roman" w:cs="Times New Roman"/>
          <w:sz w:val="28"/>
          <w:szCs w:val="28"/>
        </w:rPr>
        <w:t>.2015 №</w:t>
      </w:r>
      <w:r w:rsidR="008C3C7F" w:rsidRPr="00FD1C14">
        <w:rPr>
          <w:rFonts w:ascii="Times New Roman" w:eastAsia="Cambria" w:hAnsi="Times New Roman" w:cs="Times New Roman"/>
          <w:sz w:val="28"/>
          <w:szCs w:val="28"/>
        </w:rPr>
        <w:t> 2515</w:t>
      </w:r>
      <w:r w:rsidRPr="00FD1C14">
        <w:rPr>
          <w:rFonts w:ascii="Times New Roman" w:eastAsia="Cambria" w:hAnsi="Times New Roman" w:cs="Times New Roman"/>
          <w:sz w:val="28"/>
          <w:szCs w:val="28"/>
        </w:rPr>
        <w:t xml:space="preserve"> «Об утверждении показателей, характеризующих общие критерии оценки качества оказания услуг организациями культуры»).</w:t>
      </w:r>
    </w:p>
    <w:p w:rsidR="00EB7175" w:rsidRPr="00FD1C14" w:rsidRDefault="00EB7175">
      <w:pPr>
        <w:rPr>
          <w:rFonts w:ascii="Times New Roman" w:eastAsia="Cambria" w:hAnsi="Times New Roman" w:cs="Times New Roman"/>
          <w:sz w:val="28"/>
          <w:szCs w:val="28"/>
        </w:rPr>
      </w:pPr>
      <w:r w:rsidRPr="00FD1C14">
        <w:rPr>
          <w:rFonts w:ascii="Times New Roman" w:eastAsia="Cambria" w:hAnsi="Times New Roman" w:cs="Times New Roman"/>
          <w:sz w:val="28"/>
          <w:szCs w:val="28"/>
        </w:rPr>
        <w:br w:type="page"/>
      </w:r>
    </w:p>
    <w:p w:rsidR="00406465" w:rsidRPr="00FD1C14" w:rsidRDefault="00406465" w:rsidP="00406465">
      <w:pPr>
        <w:spacing w:after="0" w:line="240" w:lineRule="auto"/>
        <w:jc w:val="right"/>
        <w:rPr>
          <w:rFonts w:ascii="Times New Roman" w:eastAsia="Cambria" w:hAnsi="Times New Roman" w:cs="Times New Roman"/>
          <w:sz w:val="28"/>
          <w:szCs w:val="28"/>
        </w:rPr>
      </w:pPr>
      <w:r w:rsidRPr="00FD1C14">
        <w:rPr>
          <w:rFonts w:ascii="Times New Roman" w:eastAsia="Cambria" w:hAnsi="Times New Roman" w:cs="Times New Roman"/>
          <w:sz w:val="28"/>
          <w:szCs w:val="28"/>
        </w:rPr>
        <w:lastRenderedPageBreak/>
        <w:t xml:space="preserve">Приложение </w:t>
      </w:r>
      <w:r w:rsidR="008C3C7F" w:rsidRPr="00FD1C14">
        <w:rPr>
          <w:rFonts w:ascii="Times New Roman" w:eastAsia="Cambria" w:hAnsi="Times New Roman" w:cs="Times New Roman"/>
          <w:sz w:val="28"/>
          <w:szCs w:val="28"/>
        </w:rPr>
        <w:t>№</w:t>
      </w:r>
      <w:r w:rsidRPr="00FD1C14">
        <w:rPr>
          <w:rFonts w:ascii="Times New Roman" w:eastAsia="Cambria" w:hAnsi="Times New Roman" w:cs="Times New Roman"/>
          <w:sz w:val="28"/>
          <w:szCs w:val="28"/>
        </w:rPr>
        <w:t>2</w:t>
      </w:r>
    </w:p>
    <w:p w:rsidR="00406465" w:rsidRPr="00FD1C14" w:rsidRDefault="008C3C7F" w:rsidP="008C3C7F">
      <w:pPr>
        <w:spacing w:after="0" w:line="240" w:lineRule="auto"/>
        <w:ind w:left="4820"/>
        <w:jc w:val="both"/>
        <w:rPr>
          <w:rFonts w:ascii="Times New Roman" w:eastAsia="MS Gothic" w:hAnsi="Times New Roman" w:cs="Times New Roman"/>
          <w:sz w:val="28"/>
          <w:szCs w:val="28"/>
        </w:rPr>
      </w:pPr>
      <w:r w:rsidRPr="00FD1C14">
        <w:rPr>
          <w:rFonts w:ascii="Times New Roman" w:eastAsia="MS Gothic" w:hAnsi="Times New Roman" w:cs="Times New Roman"/>
          <w:sz w:val="28"/>
          <w:szCs w:val="28"/>
        </w:rPr>
        <w:t>к Методическим рекомендациям</w:t>
      </w:r>
      <w:r w:rsidRPr="00FD1C14">
        <w:rPr>
          <w:rFonts w:ascii="Times New Roman" w:hAnsi="Times New Roman" w:cs="Times New Roman"/>
          <w:sz w:val="28"/>
          <w:szCs w:val="28"/>
        </w:rPr>
        <w:t xml:space="preserve"> </w:t>
      </w:r>
      <w:r w:rsidRPr="00FD1C14">
        <w:rPr>
          <w:rFonts w:ascii="Times New Roman" w:eastAsia="MS Gothic" w:hAnsi="Times New Roman" w:cs="Times New Roman"/>
          <w:sz w:val="28"/>
          <w:szCs w:val="28"/>
        </w:rPr>
        <w:t>по проведению независимой оценки качества оказания услуг организациями культуры (для организаций культуры, учредителем которых является Министерство культуры Российской Федерации)</w:t>
      </w:r>
    </w:p>
    <w:p w:rsidR="008C3C7F" w:rsidRPr="00FD1C14" w:rsidRDefault="008C3C7F" w:rsidP="008C3C7F">
      <w:pPr>
        <w:spacing w:after="0" w:line="240" w:lineRule="auto"/>
        <w:ind w:left="4820"/>
        <w:jc w:val="both"/>
        <w:rPr>
          <w:rFonts w:ascii="Times New Roman" w:eastAsia="MS Gothic" w:hAnsi="Times New Roman" w:cs="Times New Roman"/>
          <w:sz w:val="28"/>
          <w:szCs w:val="28"/>
        </w:rPr>
      </w:pPr>
    </w:p>
    <w:p w:rsidR="00406465" w:rsidRPr="00FD1C14" w:rsidRDefault="00406465" w:rsidP="00406465">
      <w:pPr>
        <w:spacing w:after="0" w:line="240" w:lineRule="auto"/>
        <w:jc w:val="center"/>
        <w:rPr>
          <w:rFonts w:ascii="Times New Roman" w:eastAsia="Cambria" w:hAnsi="Times New Roman" w:cs="Times New Roman"/>
          <w:b/>
          <w:sz w:val="28"/>
          <w:szCs w:val="28"/>
        </w:rPr>
      </w:pPr>
      <w:r w:rsidRPr="00FD1C14">
        <w:rPr>
          <w:rFonts w:ascii="Times New Roman" w:eastAsia="Cambria" w:hAnsi="Times New Roman" w:cs="Times New Roman"/>
          <w:b/>
          <w:sz w:val="28"/>
          <w:szCs w:val="28"/>
        </w:rPr>
        <w:t xml:space="preserve">Значимость информационных объектов </w:t>
      </w:r>
    </w:p>
    <w:p w:rsidR="00406465" w:rsidRPr="00FD1C14" w:rsidRDefault="00406465" w:rsidP="00406465">
      <w:pPr>
        <w:spacing w:after="0" w:line="240" w:lineRule="auto"/>
        <w:jc w:val="center"/>
        <w:rPr>
          <w:rFonts w:ascii="Times New Roman" w:eastAsia="Cambria" w:hAnsi="Times New Roman" w:cs="Times New Roman"/>
          <w:b/>
          <w:sz w:val="28"/>
          <w:szCs w:val="28"/>
        </w:rPr>
      </w:pPr>
      <w:r w:rsidRPr="00FD1C14">
        <w:rPr>
          <w:rFonts w:ascii="Times New Roman" w:eastAsia="Cambria" w:hAnsi="Times New Roman" w:cs="Times New Roman"/>
          <w:b/>
          <w:sz w:val="28"/>
          <w:szCs w:val="28"/>
        </w:rPr>
        <w:t xml:space="preserve">для оценки уровня открытости и доступности информации </w:t>
      </w:r>
    </w:p>
    <w:p w:rsidR="00406465" w:rsidRPr="00FD1C14" w:rsidRDefault="00406465" w:rsidP="00406465">
      <w:pPr>
        <w:spacing w:after="0" w:line="240" w:lineRule="auto"/>
        <w:jc w:val="center"/>
        <w:rPr>
          <w:rFonts w:ascii="Times New Roman" w:eastAsia="Cambria" w:hAnsi="Times New Roman" w:cs="Times New Roman"/>
          <w:b/>
          <w:sz w:val="28"/>
          <w:szCs w:val="28"/>
        </w:rPr>
      </w:pPr>
      <w:r w:rsidRPr="00FD1C14">
        <w:rPr>
          <w:rFonts w:ascii="Times New Roman" w:eastAsia="Cambria" w:hAnsi="Times New Roman" w:cs="Times New Roman"/>
          <w:b/>
          <w:sz w:val="28"/>
          <w:szCs w:val="28"/>
        </w:rPr>
        <w:t>организации культуры</w:t>
      </w:r>
    </w:p>
    <w:p w:rsidR="00406465" w:rsidRPr="00FD1C14" w:rsidRDefault="00406465" w:rsidP="00406465">
      <w:pPr>
        <w:spacing w:after="0" w:line="240" w:lineRule="auto"/>
        <w:jc w:val="center"/>
        <w:rPr>
          <w:rFonts w:ascii="Cambria" w:eastAsia="Cambria" w:hAnsi="Cambria" w:cs="Times New Roman"/>
          <w:b/>
          <w:szCs w:val="28"/>
        </w:rPr>
      </w:pPr>
    </w:p>
    <w:p w:rsidR="00406465" w:rsidRPr="00FD1C14" w:rsidRDefault="00406465" w:rsidP="00406465">
      <w:pPr>
        <w:spacing w:after="0" w:line="360" w:lineRule="auto"/>
        <w:jc w:val="both"/>
        <w:rPr>
          <w:rFonts w:ascii="Cambria" w:eastAsia="Cambria" w:hAnsi="Cambria" w:cs="Times New Roman"/>
          <w:sz w:val="28"/>
          <w:szCs w:val="28"/>
        </w:rPr>
      </w:pPr>
      <w:r w:rsidRPr="00FD1C14">
        <w:rPr>
          <w:rFonts w:ascii="Times New Roman" w:eastAsia="Cambria" w:hAnsi="Times New Roman" w:cs="Times New Roman"/>
          <w:sz w:val="28"/>
          <w:szCs w:val="28"/>
        </w:rPr>
        <w:t>Информационный объект - объект, расположенный на официальном сайте учреждения культуры, несущий информационную нагрузку, например: почтовый адрес, сведения об учредителе, перечень услуг.</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64"/>
        <w:gridCol w:w="3685"/>
        <w:gridCol w:w="709"/>
        <w:gridCol w:w="4111"/>
        <w:gridCol w:w="992"/>
      </w:tblGrid>
      <w:tr w:rsidR="00FD1C14" w:rsidRPr="00FD1C14" w:rsidTr="001B7251">
        <w:trPr>
          <w:cantSplit/>
          <w:trHeight w:val="1085"/>
          <w:tblHeader/>
        </w:trPr>
        <w:tc>
          <w:tcPr>
            <w:tcW w:w="1164" w:type="dxa"/>
            <w:tcBorders>
              <w:top w:val="single" w:sz="4" w:space="0" w:color="auto"/>
              <w:left w:val="single" w:sz="4" w:space="0" w:color="auto"/>
              <w:bottom w:val="single" w:sz="4" w:space="0" w:color="auto"/>
              <w:right w:val="single" w:sz="4" w:space="0" w:color="auto"/>
            </w:tcBorders>
            <w:noWrap/>
            <w:vAlign w:val="center"/>
          </w:tcPr>
          <w:p w:rsidR="00406465" w:rsidRPr="00FD1C14" w:rsidRDefault="00406465" w:rsidP="00B200DA">
            <w:pPr>
              <w:spacing w:after="0" w:line="240" w:lineRule="auto"/>
              <w:jc w:val="center"/>
              <w:rPr>
                <w:rFonts w:ascii="Times New Roman" w:eastAsia="Cambria" w:hAnsi="Times New Roman" w:cs="Times New Roman"/>
                <w:b/>
                <w:sz w:val="24"/>
                <w:szCs w:val="24"/>
              </w:rPr>
            </w:pPr>
            <w:r w:rsidRPr="00FD1C14">
              <w:rPr>
                <w:rFonts w:ascii="Times New Roman" w:eastAsia="Cambria" w:hAnsi="Times New Roman" w:cs="Times New Roman"/>
                <w:b/>
                <w:sz w:val="24"/>
                <w:szCs w:val="24"/>
              </w:rPr>
              <w:t>Пункт приказа №</w:t>
            </w:r>
            <w:r w:rsidR="008C3C7F" w:rsidRPr="00FD1C14">
              <w:rPr>
                <w:rFonts w:ascii="Times New Roman" w:eastAsia="Cambria" w:hAnsi="Times New Roman" w:cs="Times New Roman"/>
                <w:b/>
                <w:sz w:val="24"/>
                <w:szCs w:val="24"/>
              </w:rPr>
              <w:t>2515</w:t>
            </w:r>
          </w:p>
        </w:tc>
        <w:tc>
          <w:tcPr>
            <w:tcW w:w="3685"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b/>
                <w:sz w:val="24"/>
                <w:szCs w:val="24"/>
              </w:rPr>
            </w:pPr>
          </w:p>
          <w:p w:rsidR="00406465" w:rsidRPr="00FD1C14" w:rsidRDefault="00406465" w:rsidP="00B200DA">
            <w:pPr>
              <w:spacing w:after="0" w:line="240" w:lineRule="auto"/>
              <w:jc w:val="center"/>
              <w:rPr>
                <w:rFonts w:ascii="Times New Roman" w:eastAsia="Cambria" w:hAnsi="Times New Roman" w:cs="Times New Roman"/>
                <w:b/>
                <w:sz w:val="24"/>
                <w:szCs w:val="24"/>
              </w:rPr>
            </w:pPr>
            <w:r w:rsidRPr="00FD1C14">
              <w:rPr>
                <w:rFonts w:ascii="Times New Roman" w:eastAsia="Cambria" w:hAnsi="Times New Roman" w:cs="Times New Roman"/>
                <w:b/>
                <w:sz w:val="24"/>
                <w:szCs w:val="24"/>
              </w:rPr>
              <w:t>Наименование показателя</w:t>
            </w:r>
          </w:p>
        </w:tc>
        <w:tc>
          <w:tcPr>
            <w:tcW w:w="709" w:type="dxa"/>
            <w:tcBorders>
              <w:top w:val="single" w:sz="4" w:space="0" w:color="auto"/>
              <w:left w:val="single" w:sz="4" w:space="0" w:color="auto"/>
              <w:bottom w:val="single" w:sz="4" w:space="0" w:color="auto"/>
              <w:right w:val="single" w:sz="4" w:space="0" w:color="auto"/>
            </w:tcBorders>
            <w:vAlign w:val="center"/>
          </w:tcPr>
          <w:p w:rsidR="00406465" w:rsidRPr="00FD1C14" w:rsidRDefault="00406465" w:rsidP="00B200DA">
            <w:pPr>
              <w:spacing w:after="0" w:line="240" w:lineRule="auto"/>
              <w:jc w:val="center"/>
              <w:rPr>
                <w:rFonts w:ascii="Times New Roman" w:eastAsia="Cambria" w:hAnsi="Times New Roman" w:cs="Times New Roman"/>
                <w:b/>
                <w:sz w:val="24"/>
                <w:szCs w:val="24"/>
              </w:rPr>
            </w:pPr>
            <w:r w:rsidRPr="00FD1C14">
              <w:rPr>
                <w:rFonts w:ascii="Times New Roman" w:eastAsia="Cambria" w:hAnsi="Times New Roman" w:cs="Times New Roman"/>
                <w:b/>
                <w:sz w:val="24"/>
                <w:szCs w:val="24"/>
              </w:rPr>
              <w:t>№</w:t>
            </w:r>
          </w:p>
        </w:tc>
        <w:tc>
          <w:tcPr>
            <w:tcW w:w="4111" w:type="dxa"/>
            <w:tcBorders>
              <w:top w:val="single" w:sz="4" w:space="0" w:color="auto"/>
              <w:left w:val="single" w:sz="4" w:space="0" w:color="auto"/>
              <w:bottom w:val="single" w:sz="4" w:space="0" w:color="auto"/>
              <w:right w:val="single" w:sz="4" w:space="0" w:color="auto"/>
            </w:tcBorders>
            <w:vAlign w:val="center"/>
          </w:tcPr>
          <w:p w:rsidR="00406465" w:rsidRPr="00FD1C14" w:rsidRDefault="00406465" w:rsidP="00B200DA">
            <w:pPr>
              <w:spacing w:after="0" w:line="240" w:lineRule="auto"/>
              <w:jc w:val="center"/>
              <w:rPr>
                <w:rFonts w:ascii="Times New Roman" w:eastAsia="Cambria" w:hAnsi="Times New Roman" w:cs="Times New Roman"/>
                <w:b/>
                <w:sz w:val="24"/>
                <w:szCs w:val="24"/>
              </w:rPr>
            </w:pPr>
            <w:r w:rsidRPr="00FD1C14">
              <w:rPr>
                <w:rFonts w:ascii="Times New Roman" w:eastAsia="Cambria" w:hAnsi="Times New Roman" w:cs="Times New Roman"/>
                <w:b/>
                <w:sz w:val="24"/>
                <w:szCs w:val="24"/>
              </w:rPr>
              <w:t>Наименование информационного объекта (требования)</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b/>
                <w:sz w:val="24"/>
                <w:szCs w:val="24"/>
              </w:rPr>
            </w:pPr>
            <w:r w:rsidRPr="00FD1C14">
              <w:rPr>
                <w:rFonts w:ascii="Times New Roman" w:eastAsia="Cambria" w:hAnsi="Times New Roman" w:cs="Times New Roman"/>
                <w:b/>
                <w:sz w:val="24"/>
                <w:szCs w:val="24"/>
              </w:rPr>
              <w:t xml:space="preserve">Значи-мость, балл </w:t>
            </w:r>
          </w:p>
        </w:tc>
      </w:tr>
      <w:tr w:rsidR="00FD1C14" w:rsidRPr="00FD1C14" w:rsidTr="001B7251">
        <w:trPr>
          <w:cantSplit/>
        </w:trPr>
        <w:tc>
          <w:tcPr>
            <w:tcW w:w="1164" w:type="dxa"/>
            <w:vMerge w:val="restart"/>
            <w:tcBorders>
              <w:top w:val="single" w:sz="4" w:space="0" w:color="auto"/>
              <w:left w:val="single" w:sz="4" w:space="0" w:color="auto"/>
              <w:right w:val="single" w:sz="4" w:space="0" w:color="auto"/>
            </w:tcBorders>
            <w:noWrap/>
          </w:tcPr>
          <w:p w:rsidR="00406465" w:rsidRPr="00FD1C14" w:rsidRDefault="00406465" w:rsidP="00B200DA">
            <w:pPr>
              <w:spacing w:after="0" w:line="240" w:lineRule="auto"/>
              <w:rPr>
                <w:rFonts w:ascii="Times New Roman" w:eastAsia="Cambria" w:hAnsi="Times New Roman" w:cs="Times New Roman"/>
                <w:sz w:val="24"/>
                <w:szCs w:val="24"/>
              </w:rPr>
            </w:pPr>
            <w:r w:rsidRPr="00FD1C14">
              <w:rPr>
                <w:rFonts w:ascii="Times New Roman" w:eastAsia="Cambria" w:hAnsi="Times New Roman" w:cs="Times New Roman"/>
                <w:sz w:val="24"/>
                <w:szCs w:val="24"/>
              </w:rPr>
              <w:t>1.1</w:t>
            </w:r>
          </w:p>
        </w:tc>
        <w:tc>
          <w:tcPr>
            <w:tcW w:w="3685" w:type="dxa"/>
            <w:vMerge w:val="restart"/>
            <w:tcBorders>
              <w:top w:val="single" w:sz="4" w:space="0" w:color="auto"/>
              <w:left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709" w:type="dxa"/>
            <w:tcBorders>
              <w:top w:val="single" w:sz="4" w:space="0" w:color="auto"/>
              <w:left w:val="single" w:sz="4" w:space="0" w:color="auto"/>
              <w:right w:val="single" w:sz="4" w:space="0" w:color="auto"/>
            </w:tcBorders>
            <w:vAlign w:val="center"/>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vAlign w:val="center"/>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Полное наименование организации культуры, сокращенное наименование организации культуры</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1</w:t>
            </w:r>
          </w:p>
        </w:tc>
      </w:tr>
      <w:tr w:rsidR="00FD1C14" w:rsidRPr="00FD1C14" w:rsidTr="001B7251">
        <w:trPr>
          <w:cantSplit/>
        </w:trPr>
        <w:tc>
          <w:tcPr>
            <w:tcW w:w="1164" w:type="dxa"/>
            <w:vMerge/>
            <w:tcBorders>
              <w:left w:val="single" w:sz="4" w:space="0" w:color="auto"/>
              <w:right w:val="single" w:sz="4" w:space="0" w:color="auto"/>
            </w:tcBorders>
            <w:noWrap/>
            <w:vAlign w:val="center"/>
          </w:tcPr>
          <w:p w:rsidR="00406465" w:rsidRPr="00FD1C14" w:rsidRDefault="00406465" w:rsidP="00B200DA">
            <w:pPr>
              <w:spacing w:after="0" w:line="240" w:lineRule="auto"/>
              <w:jc w:val="center"/>
              <w:rPr>
                <w:rFonts w:ascii="Times New Roman" w:eastAsia="Cambria" w:hAnsi="Times New Roman" w:cs="Times New Roman"/>
                <w:sz w:val="24"/>
                <w:szCs w:val="24"/>
              </w:rPr>
            </w:pPr>
          </w:p>
        </w:tc>
        <w:tc>
          <w:tcPr>
            <w:tcW w:w="3685" w:type="dxa"/>
            <w:vMerge/>
            <w:tcBorders>
              <w:left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iCs/>
                <w:sz w:val="24"/>
                <w:szCs w:val="24"/>
              </w:rPr>
            </w:pPr>
          </w:p>
        </w:tc>
        <w:tc>
          <w:tcPr>
            <w:tcW w:w="709" w:type="dxa"/>
            <w:tcBorders>
              <w:left w:val="single" w:sz="4" w:space="0" w:color="auto"/>
              <w:right w:val="single" w:sz="4" w:space="0" w:color="auto"/>
            </w:tcBorders>
            <w:vAlign w:val="center"/>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vAlign w:val="center"/>
          </w:tcPr>
          <w:p w:rsidR="00406465" w:rsidRPr="00FD1C14" w:rsidRDefault="00406465" w:rsidP="00B200DA">
            <w:pPr>
              <w:spacing w:after="0" w:line="240" w:lineRule="auto"/>
              <w:jc w:val="both"/>
              <w:rPr>
                <w:rFonts w:ascii="Times New Roman" w:eastAsia="Cambria" w:hAnsi="Times New Roman" w:cs="Times New Roman"/>
                <w:iCs/>
                <w:sz w:val="24"/>
                <w:szCs w:val="24"/>
              </w:rPr>
            </w:pPr>
            <w:r w:rsidRPr="00FD1C14">
              <w:rPr>
                <w:rFonts w:ascii="Times New Roman" w:eastAsia="Cambria" w:hAnsi="Times New Roman" w:cs="Times New Roman"/>
                <w:iCs/>
                <w:sz w:val="24"/>
                <w:szCs w:val="24"/>
              </w:rPr>
              <w:t>Почтовый адрес, схема размещения организации культуры, схема проезда</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iCs/>
                <w:sz w:val="24"/>
                <w:szCs w:val="24"/>
              </w:rPr>
            </w:pPr>
            <w:r w:rsidRPr="00FD1C14">
              <w:rPr>
                <w:rFonts w:ascii="Times New Roman" w:eastAsia="Cambria" w:hAnsi="Times New Roman" w:cs="Times New Roman"/>
                <w:sz w:val="24"/>
                <w:szCs w:val="24"/>
              </w:rPr>
              <w:t>1</w:t>
            </w:r>
          </w:p>
        </w:tc>
      </w:tr>
      <w:tr w:rsidR="00FD1C14" w:rsidRPr="00FD1C14" w:rsidTr="001B7251">
        <w:trPr>
          <w:cantSplit/>
        </w:trPr>
        <w:tc>
          <w:tcPr>
            <w:tcW w:w="1164" w:type="dxa"/>
            <w:vMerge/>
            <w:tcBorders>
              <w:left w:val="single" w:sz="4" w:space="0" w:color="auto"/>
              <w:right w:val="single" w:sz="4" w:space="0" w:color="auto"/>
            </w:tcBorders>
            <w:noWrap/>
            <w:vAlign w:val="center"/>
          </w:tcPr>
          <w:p w:rsidR="00406465" w:rsidRPr="00FD1C14" w:rsidRDefault="00406465" w:rsidP="00B200DA">
            <w:pPr>
              <w:spacing w:after="0" w:line="240" w:lineRule="auto"/>
              <w:jc w:val="center"/>
              <w:rPr>
                <w:rFonts w:ascii="Times New Roman" w:eastAsia="Cambria" w:hAnsi="Times New Roman" w:cs="Times New Roman"/>
                <w:sz w:val="24"/>
                <w:szCs w:val="24"/>
              </w:rPr>
            </w:pPr>
          </w:p>
        </w:tc>
        <w:tc>
          <w:tcPr>
            <w:tcW w:w="3685" w:type="dxa"/>
            <w:vMerge/>
            <w:tcBorders>
              <w:left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p>
        </w:tc>
        <w:tc>
          <w:tcPr>
            <w:tcW w:w="709" w:type="dxa"/>
            <w:tcBorders>
              <w:left w:val="single" w:sz="4" w:space="0" w:color="auto"/>
              <w:right w:val="single" w:sz="4" w:space="0" w:color="auto"/>
            </w:tcBorders>
            <w:vAlign w:val="center"/>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vAlign w:val="center"/>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Адрес электронной почты</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1</w:t>
            </w:r>
          </w:p>
        </w:tc>
      </w:tr>
      <w:tr w:rsidR="00FD1C14" w:rsidRPr="00FD1C14" w:rsidTr="001B7251">
        <w:trPr>
          <w:cantSplit/>
        </w:trPr>
        <w:tc>
          <w:tcPr>
            <w:tcW w:w="1164" w:type="dxa"/>
            <w:vMerge/>
            <w:tcBorders>
              <w:left w:val="single" w:sz="4" w:space="0" w:color="auto"/>
              <w:right w:val="single" w:sz="4" w:space="0" w:color="auto"/>
            </w:tcBorders>
            <w:noWrap/>
            <w:vAlign w:val="center"/>
          </w:tcPr>
          <w:p w:rsidR="00406465" w:rsidRPr="00FD1C14" w:rsidRDefault="00406465" w:rsidP="00B200DA">
            <w:pPr>
              <w:spacing w:after="0" w:line="240" w:lineRule="auto"/>
              <w:jc w:val="center"/>
              <w:rPr>
                <w:rFonts w:ascii="Times New Roman" w:eastAsia="Cambria" w:hAnsi="Times New Roman" w:cs="Times New Roman"/>
                <w:sz w:val="24"/>
                <w:szCs w:val="24"/>
              </w:rPr>
            </w:pPr>
          </w:p>
        </w:tc>
        <w:tc>
          <w:tcPr>
            <w:tcW w:w="3685" w:type="dxa"/>
            <w:vMerge/>
            <w:tcBorders>
              <w:left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p>
        </w:tc>
        <w:tc>
          <w:tcPr>
            <w:tcW w:w="709" w:type="dxa"/>
            <w:tcBorders>
              <w:left w:val="single" w:sz="4" w:space="0" w:color="auto"/>
              <w:right w:val="single" w:sz="4" w:space="0" w:color="auto"/>
            </w:tcBorders>
            <w:vAlign w:val="center"/>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vAlign w:val="center"/>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Структура организации культуры</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1</w:t>
            </w:r>
          </w:p>
        </w:tc>
      </w:tr>
      <w:tr w:rsidR="00FD1C14" w:rsidRPr="00FD1C14" w:rsidTr="001B7251">
        <w:trPr>
          <w:cantSplit/>
        </w:trPr>
        <w:tc>
          <w:tcPr>
            <w:tcW w:w="1164" w:type="dxa"/>
            <w:vMerge/>
            <w:tcBorders>
              <w:left w:val="single" w:sz="4" w:space="0" w:color="auto"/>
              <w:bottom w:val="single" w:sz="4" w:space="0" w:color="auto"/>
              <w:right w:val="single" w:sz="4" w:space="0" w:color="auto"/>
            </w:tcBorders>
            <w:noWrap/>
            <w:vAlign w:val="center"/>
          </w:tcPr>
          <w:p w:rsidR="00406465" w:rsidRPr="00FD1C14" w:rsidRDefault="00406465" w:rsidP="00B200DA">
            <w:pPr>
              <w:spacing w:after="0" w:line="240" w:lineRule="auto"/>
              <w:jc w:val="center"/>
              <w:rPr>
                <w:rFonts w:ascii="Times New Roman" w:eastAsia="Cambria" w:hAnsi="Times New Roman" w:cs="Times New Roman"/>
                <w:sz w:val="24"/>
                <w:szCs w:val="24"/>
                <w:highlight w:val="yellow"/>
                <w:lang w:val="en-US"/>
              </w:rPr>
            </w:pPr>
          </w:p>
        </w:tc>
        <w:tc>
          <w:tcPr>
            <w:tcW w:w="3685" w:type="dxa"/>
            <w:vMerge/>
            <w:tcBorders>
              <w:left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p>
        </w:tc>
        <w:tc>
          <w:tcPr>
            <w:tcW w:w="709" w:type="dxa"/>
            <w:tcBorders>
              <w:left w:val="single" w:sz="4" w:space="0" w:color="auto"/>
              <w:right w:val="single" w:sz="4" w:space="0" w:color="auto"/>
            </w:tcBorders>
            <w:vAlign w:val="center"/>
          </w:tcPr>
          <w:p w:rsidR="00406465" w:rsidRPr="00FD1C14" w:rsidRDefault="00406465" w:rsidP="00B200DA">
            <w:pPr>
              <w:spacing w:after="0" w:line="240" w:lineRule="auto"/>
              <w:jc w:val="center"/>
              <w:rPr>
                <w:rFonts w:ascii="Times New Roman" w:eastAsia="Cambria" w:hAnsi="Times New Roman" w:cs="Times New Roman"/>
                <w:sz w:val="24"/>
                <w:szCs w:val="24"/>
                <w:highlight w:val="yellow"/>
                <w:lang w:val="en-US"/>
              </w:rPr>
            </w:pPr>
            <w:r w:rsidRPr="00FD1C14">
              <w:rPr>
                <w:rFonts w:ascii="Times New Roman" w:eastAsia="Cambria" w:hAnsi="Times New Roman" w:cs="Times New Roman"/>
                <w:sz w:val="24"/>
                <w:szCs w:val="24"/>
                <w:lang w:val="en-US"/>
              </w:rPr>
              <w:t>5</w:t>
            </w:r>
          </w:p>
        </w:tc>
        <w:tc>
          <w:tcPr>
            <w:tcW w:w="4111" w:type="dxa"/>
            <w:tcBorders>
              <w:top w:val="single" w:sz="4" w:space="0" w:color="auto"/>
              <w:left w:val="single" w:sz="4" w:space="0" w:color="auto"/>
              <w:bottom w:val="single" w:sz="4" w:space="0" w:color="auto"/>
              <w:right w:val="single" w:sz="4" w:space="0" w:color="auto"/>
            </w:tcBorders>
            <w:vAlign w:val="center"/>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Сведения об учредителе, учредительные документы организации культуры</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1</w:t>
            </w:r>
          </w:p>
        </w:tc>
      </w:tr>
      <w:tr w:rsidR="00FD1C14" w:rsidRPr="00FD1C14" w:rsidTr="001B7251">
        <w:trPr>
          <w:cantSplit/>
        </w:trPr>
        <w:tc>
          <w:tcPr>
            <w:tcW w:w="1164" w:type="dxa"/>
            <w:vMerge w:val="restart"/>
            <w:tcBorders>
              <w:left w:val="single" w:sz="4" w:space="0" w:color="auto"/>
              <w:right w:val="single" w:sz="4" w:space="0" w:color="auto"/>
            </w:tcBorders>
            <w:noWrap/>
          </w:tcPr>
          <w:p w:rsidR="00406465" w:rsidRPr="00FD1C14" w:rsidRDefault="00406465" w:rsidP="00B200DA">
            <w:pPr>
              <w:spacing w:after="0" w:line="240" w:lineRule="auto"/>
              <w:rPr>
                <w:rFonts w:ascii="Times New Roman" w:eastAsia="Cambria" w:hAnsi="Times New Roman" w:cs="Times New Roman"/>
                <w:sz w:val="24"/>
                <w:szCs w:val="24"/>
              </w:rPr>
            </w:pPr>
            <w:r w:rsidRPr="00FD1C14">
              <w:rPr>
                <w:rFonts w:ascii="Times New Roman" w:eastAsia="Cambria" w:hAnsi="Times New Roman" w:cs="Times New Roman"/>
                <w:sz w:val="24"/>
                <w:szCs w:val="24"/>
              </w:rPr>
              <w:t>1.2</w:t>
            </w:r>
          </w:p>
        </w:tc>
        <w:tc>
          <w:tcPr>
            <w:tcW w:w="3685" w:type="dxa"/>
            <w:vMerge w:val="restart"/>
            <w:tcBorders>
              <w:left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Информация о выполнении государственного/ муниципального задания, отчет о результатах деятельности организации культуры</w:t>
            </w:r>
          </w:p>
        </w:tc>
        <w:tc>
          <w:tcPr>
            <w:tcW w:w="709" w:type="dxa"/>
            <w:tcBorders>
              <w:left w:val="single" w:sz="4" w:space="0" w:color="auto"/>
              <w:right w:val="single" w:sz="4" w:space="0" w:color="auto"/>
            </w:tcBorders>
          </w:tcPr>
          <w:p w:rsidR="00406465" w:rsidRPr="00FD1C14" w:rsidDel="00EA0A85" w:rsidRDefault="00406465" w:rsidP="00B200DA">
            <w:pPr>
              <w:spacing w:after="0" w:line="240" w:lineRule="auto"/>
              <w:jc w:val="center"/>
              <w:rPr>
                <w:rFonts w:ascii="Times New Roman" w:eastAsia="Cambria" w:hAnsi="Times New Roman" w:cs="Times New Roman"/>
                <w:sz w:val="24"/>
                <w:szCs w:val="24"/>
                <w:lang w:val="en-US"/>
              </w:rPr>
            </w:pPr>
            <w:r w:rsidRPr="00FD1C14">
              <w:rPr>
                <w:rFonts w:ascii="Times New Roman" w:eastAsia="Cambria" w:hAnsi="Times New Roman" w:cs="Times New Roman"/>
                <w:sz w:val="24"/>
                <w:szCs w:val="24"/>
              </w:rPr>
              <w:t>6</w:t>
            </w:r>
          </w:p>
        </w:tc>
        <w:tc>
          <w:tcPr>
            <w:tcW w:w="4111"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Общая информация об учреждении;</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1</w:t>
            </w:r>
          </w:p>
        </w:tc>
      </w:tr>
      <w:tr w:rsidR="00FD1C14" w:rsidRPr="00FD1C14" w:rsidTr="001B7251">
        <w:trPr>
          <w:cantSplit/>
        </w:trPr>
        <w:tc>
          <w:tcPr>
            <w:tcW w:w="1164" w:type="dxa"/>
            <w:vMerge/>
            <w:tcBorders>
              <w:left w:val="single" w:sz="4" w:space="0" w:color="auto"/>
              <w:right w:val="single" w:sz="4" w:space="0" w:color="auto"/>
            </w:tcBorders>
            <w:noWrap/>
            <w:vAlign w:val="center"/>
          </w:tcPr>
          <w:p w:rsidR="00406465" w:rsidRPr="00FD1C14" w:rsidRDefault="00406465" w:rsidP="00B200DA">
            <w:pPr>
              <w:spacing w:after="0" w:line="240" w:lineRule="auto"/>
              <w:jc w:val="center"/>
              <w:rPr>
                <w:rFonts w:ascii="Times New Roman" w:eastAsia="Cambria" w:hAnsi="Times New Roman" w:cs="Times New Roman"/>
                <w:sz w:val="24"/>
                <w:szCs w:val="24"/>
                <w:highlight w:val="yellow"/>
                <w:lang w:val="en-US"/>
              </w:rPr>
            </w:pPr>
          </w:p>
        </w:tc>
        <w:tc>
          <w:tcPr>
            <w:tcW w:w="3685" w:type="dxa"/>
            <w:vMerge/>
            <w:tcBorders>
              <w:left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p>
        </w:tc>
        <w:tc>
          <w:tcPr>
            <w:tcW w:w="709" w:type="dxa"/>
            <w:tcBorders>
              <w:left w:val="single" w:sz="4" w:space="0" w:color="auto"/>
              <w:right w:val="single" w:sz="4" w:space="0" w:color="auto"/>
            </w:tcBorders>
          </w:tcPr>
          <w:p w:rsidR="00406465" w:rsidRPr="00FD1C14" w:rsidDel="00EA0A85" w:rsidRDefault="00406465" w:rsidP="00B200DA">
            <w:pPr>
              <w:spacing w:after="0" w:line="240" w:lineRule="auto"/>
              <w:jc w:val="center"/>
              <w:rPr>
                <w:rFonts w:ascii="Times New Roman" w:eastAsia="Cambria" w:hAnsi="Times New Roman" w:cs="Times New Roman"/>
                <w:sz w:val="24"/>
                <w:szCs w:val="24"/>
                <w:lang w:val="en-US"/>
              </w:rPr>
            </w:pPr>
            <w:r w:rsidRPr="00FD1C14">
              <w:rPr>
                <w:rFonts w:ascii="Times New Roman" w:eastAsia="Cambria" w:hAnsi="Times New Roman" w:cs="Times New Roman"/>
                <w:sz w:val="24"/>
                <w:szCs w:val="24"/>
              </w:rPr>
              <w:t>7</w:t>
            </w:r>
          </w:p>
        </w:tc>
        <w:tc>
          <w:tcPr>
            <w:tcW w:w="4111"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Информация о государственном задании на текущий финансовый год;</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1</w:t>
            </w:r>
          </w:p>
        </w:tc>
      </w:tr>
      <w:tr w:rsidR="00FD1C14" w:rsidRPr="00FD1C14" w:rsidTr="001B7251">
        <w:trPr>
          <w:cantSplit/>
        </w:trPr>
        <w:tc>
          <w:tcPr>
            <w:tcW w:w="1164" w:type="dxa"/>
            <w:vMerge/>
            <w:tcBorders>
              <w:left w:val="single" w:sz="4" w:space="0" w:color="auto"/>
              <w:right w:val="single" w:sz="4" w:space="0" w:color="auto"/>
            </w:tcBorders>
            <w:noWrap/>
            <w:vAlign w:val="center"/>
          </w:tcPr>
          <w:p w:rsidR="00406465" w:rsidRPr="00FD1C14" w:rsidRDefault="00406465" w:rsidP="00B200DA">
            <w:pPr>
              <w:spacing w:after="0" w:line="240" w:lineRule="auto"/>
              <w:jc w:val="center"/>
              <w:rPr>
                <w:rFonts w:ascii="Times New Roman" w:eastAsia="Cambria" w:hAnsi="Times New Roman" w:cs="Times New Roman"/>
                <w:sz w:val="24"/>
                <w:szCs w:val="24"/>
                <w:highlight w:val="yellow"/>
                <w:lang w:val="en-US"/>
              </w:rPr>
            </w:pPr>
          </w:p>
        </w:tc>
        <w:tc>
          <w:tcPr>
            <w:tcW w:w="3685" w:type="dxa"/>
            <w:vMerge/>
            <w:tcBorders>
              <w:left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p>
        </w:tc>
        <w:tc>
          <w:tcPr>
            <w:tcW w:w="709" w:type="dxa"/>
            <w:tcBorders>
              <w:left w:val="single" w:sz="4" w:space="0" w:color="auto"/>
              <w:right w:val="single" w:sz="4" w:space="0" w:color="auto"/>
            </w:tcBorders>
          </w:tcPr>
          <w:p w:rsidR="00406465" w:rsidRPr="00FD1C14" w:rsidDel="00EA0A85" w:rsidRDefault="00406465" w:rsidP="00B200DA">
            <w:pPr>
              <w:spacing w:after="0" w:line="240" w:lineRule="auto"/>
              <w:jc w:val="center"/>
              <w:rPr>
                <w:rFonts w:ascii="Times New Roman" w:eastAsia="Cambria" w:hAnsi="Times New Roman" w:cs="Times New Roman"/>
                <w:sz w:val="24"/>
                <w:szCs w:val="24"/>
                <w:lang w:val="en-US"/>
              </w:rPr>
            </w:pPr>
            <w:r w:rsidRPr="00FD1C14">
              <w:rPr>
                <w:rFonts w:ascii="Times New Roman" w:eastAsia="Cambria" w:hAnsi="Times New Roman" w:cs="Times New Roman"/>
                <w:sz w:val="24"/>
                <w:szCs w:val="24"/>
              </w:rPr>
              <w:t>8</w:t>
            </w:r>
          </w:p>
        </w:tc>
        <w:tc>
          <w:tcPr>
            <w:tcW w:w="4111"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Информация о выполнении государственного задания за отчетный финансовый год;</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1</w:t>
            </w:r>
          </w:p>
        </w:tc>
      </w:tr>
      <w:tr w:rsidR="00FD1C14" w:rsidRPr="00FD1C14" w:rsidTr="001B7251">
        <w:trPr>
          <w:cantSplit/>
        </w:trPr>
        <w:tc>
          <w:tcPr>
            <w:tcW w:w="1164" w:type="dxa"/>
            <w:vMerge/>
            <w:tcBorders>
              <w:left w:val="single" w:sz="4" w:space="0" w:color="auto"/>
              <w:right w:val="single" w:sz="4" w:space="0" w:color="auto"/>
            </w:tcBorders>
            <w:noWrap/>
            <w:vAlign w:val="center"/>
          </w:tcPr>
          <w:p w:rsidR="00406465" w:rsidRPr="00FD1C14" w:rsidRDefault="00406465" w:rsidP="00B200DA">
            <w:pPr>
              <w:spacing w:after="0" w:line="240" w:lineRule="auto"/>
              <w:jc w:val="center"/>
              <w:rPr>
                <w:rFonts w:ascii="Times New Roman" w:eastAsia="Cambria" w:hAnsi="Times New Roman" w:cs="Times New Roman"/>
                <w:sz w:val="24"/>
                <w:szCs w:val="24"/>
                <w:highlight w:val="yellow"/>
                <w:lang w:val="en-US"/>
              </w:rPr>
            </w:pPr>
          </w:p>
        </w:tc>
        <w:tc>
          <w:tcPr>
            <w:tcW w:w="3685" w:type="dxa"/>
            <w:vMerge/>
            <w:tcBorders>
              <w:left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p>
        </w:tc>
        <w:tc>
          <w:tcPr>
            <w:tcW w:w="709" w:type="dxa"/>
            <w:tcBorders>
              <w:left w:val="single" w:sz="4" w:space="0" w:color="auto"/>
              <w:right w:val="single" w:sz="4" w:space="0" w:color="auto"/>
            </w:tcBorders>
          </w:tcPr>
          <w:p w:rsidR="00406465" w:rsidRPr="00FD1C14" w:rsidDel="00EA0A85" w:rsidRDefault="00406465" w:rsidP="00B200DA">
            <w:pPr>
              <w:spacing w:after="0" w:line="240" w:lineRule="auto"/>
              <w:jc w:val="center"/>
              <w:rPr>
                <w:rFonts w:ascii="Times New Roman" w:eastAsia="Cambria" w:hAnsi="Times New Roman" w:cs="Times New Roman"/>
                <w:sz w:val="24"/>
                <w:szCs w:val="24"/>
                <w:lang w:val="en-US"/>
              </w:rPr>
            </w:pPr>
            <w:r w:rsidRPr="00FD1C14">
              <w:rPr>
                <w:rFonts w:ascii="Times New Roman" w:eastAsia="Cambria" w:hAnsi="Times New Roman" w:cs="Times New Roman"/>
                <w:sz w:val="24"/>
                <w:szCs w:val="24"/>
              </w:rPr>
              <w:t>9</w:t>
            </w:r>
          </w:p>
        </w:tc>
        <w:tc>
          <w:tcPr>
            <w:tcW w:w="4111"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Информация о плане финансово-хозяйственной деятельности на текущий год;</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1</w:t>
            </w:r>
          </w:p>
        </w:tc>
      </w:tr>
      <w:tr w:rsidR="00FD1C14" w:rsidRPr="00FD1C14" w:rsidTr="001B7251">
        <w:trPr>
          <w:cantSplit/>
        </w:trPr>
        <w:tc>
          <w:tcPr>
            <w:tcW w:w="1164" w:type="dxa"/>
            <w:vMerge/>
            <w:tcBorders>
              <w:left w:val="single" w:sz="4" w:space="0" w:color="auto"/>
              <w:right w:val="single" w:sz="4" w:space="0" w:color="auto"/>
            </w:tcBorders>
            <w:noWrap/>
            <w:vAlign w:val="center"/>
          </w:tcPr>
          <w:p w:rsidR="00406465" w:rsidRPr="00FD1C14" w:rsidRDefault="00406465" w:rsidP="00B200DA">
            <w:pPr>
              <w:spacing w:after="0" w:line="240" w:lineRule="auto"/>
              <w:jc w:val="center"/>
              <w:rPr>
                <w:rFonts w:ascii="Times New Roman" w:eastAsia="Cambria" w:hAnsi="Times New Roman" w:cs="Times New Roman"/>
                <w:sz w:val="24"/>
                <w:szCs w:val="24"/>
                <w:highlight w:val="yellow"/>
                <w:lang w:val="en-US"/>
              </w:rPr>
            </w:pPr>
          </w:p>
        </w:tc>
        <w:tc>
          <w:tcPr>
            <w:tcW w:w="3685" w:type="dxa"/>
            <w:vMerge/>
            <w:tcBorders>
              <w:left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p>
        </w:tc>
        <w:tc>
          <w:tcPr>
            <w:tcW w:w="709" w:type="dxa"/>
            <w:tcBorders>
              <w:left w:val="single" w:sz="4" w:space="0" w:color="auto"/>
              <w:right w:val="single" w:sz="4" w:space="0" w:color="auto"/>
            </w:tcBorders>
          </w:tcPr>
          <w:p w:rsidR="00406465" w:rsidRPr="00FD1C14" w:rsidDel="00EA0A85" w:rsidRDefault="00406465" w:rsidP="00B200DA">
            <w:pPr>
              <w:spacing w:after="0" w:line="240" w:lineRule="auto"/>
              <w:jc w:val="center"/>
              <w:rPr>
                <w:rFonts w:ascii="Times New Roman" w:eastAsia="Cambria" w:hAnsi="Times New Roman" w:cs="Times New Roman"/>
                <w:sz w:val="24"/>
                <w:szCs w:val="24"/>
                <w:lang w:val="en-US"/>
              </w:rPr>
            </w:pPr>
            <w:r w:rsidRPr="00FD1C14">
              <w:rPr>
                <w:rFonts w:ascii="Times New Roman" w:eastAsia="Cambria" w:hAnsi="Times New Roman" w:cs="Times New Roman"/>
                <w:sz w:val="24"/>
                <w:szCs w:val="24"/>
              </w:rPr>
              <w:t>10</w:t>
            </w:r>
          </w:p>
        </w:tc>
        <w:tc>
          <w:tcPr>
            <w:tcW w:w="4111"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Информация о годовой бухгалтерской отчетности за отчетный финансовый год;</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1</w:t>
            </w:r>
          </w:p>
        </w:tc>
      </w:tr>
      <w:tr w:rsidR="00FD1C14" w:rsidRPr="00FD1C14" w:rsidTr="001B7251">
        <w:trPr>
          <w:cantSplit/>
        </w:trPr>
        <w:tc>
          <w:tcPr>
            <w:tcW w:w="1164" w:type="dxa"/>
            <w:vMerge/>
            <w:tcBorders>
              <w:left w:val="single" w:sz="4" w:space="0" w:color="auto"/>
              <w:right w:val="single" w:sz="4" w:space="0" w:color="auto"/>
            </w:tcBorders>
            <w:noWrap/>
            <w:vAlign w:val="center"/>
          </w:tcPr>
          <w:p w:rsidR="00406465" w:rsidRPr="00FD1C14" w:rsidRDefault="00406465" w:rsidP="00B200DA">
            <w:pPr>
              <w:spacing w:after="0" w:line="240" w:lineRule="auto"/>
              <w:jc w:val="center"/>
              <w:rPr>
                <w:rFonts w:ascii="Times New Roman" w:eastAsia="Cambria" w:hAnsi="Times New Roman" w:cs="Times New Roman"/>
                <w:sz w:val="24"/>
                <w:szCs w:val="24"/>
                <w:highlight w:val="yellow"/>
                <w:lang w:val="en-US"/>
              </w:rPr>
            </w:pPr>
          </w:p>
        </w:tc>
        <w:tc>
          <w:tcPr>
            <w:tcW w:w="3685" w:type="dxa"/>
            <w:vMerge/>
            <w:tcBorders>
              <w:left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p>
        </w:tc>
        <w:tc>
          <w:tcPr>
            <w:tcW w:w="709" w:type="dxa"/>
            <w:tcBorders>
              <w:left w:val="single" w:sz="4" w:space="0" w:color="auto"/>
              <w:right w:val="single" w:sz="4" w:space="0" w:color="auto"/>
            </w:tcBorders>
          </w:tcPr>
          <w:p w:rsidR="00406465" w:rsidRPr="00FD1C14" w:rsidDel="00EA0A85" w:rsidRDefault="00406465" w:rsidP="00B200DA">
            <w:pPr>
              <w:spacing w:after="0" w:line="240" w:lineRule="auto"/>
              <w:jc w:val="center"/>
              <w:rPr>
                <w:rFonts w:ascii="Times New Roman" w:eastAsia="Cambria" w:hAnsi="Times New Roman" w:cs="Times New Roman"/>
                <w:sz w:val="24"/>
                <w:szCs w:val="24"/>
                <w:lang w:val="en-US"/>
              </w:rPr>
            </w:pPr>
            <w:r w:rsidRPr="00FD1C14">
              <w:rPr>
                <w:rFonts w:ascii="Times New Roman" w:eastAsia="Cambria" w:hAnsi="Times New Roman" w:cs="Times New Roman"/>
                <w:sz w:val="24"/>
                <w:szCs w:val="24"/>
              </w:rPr>
              <w:t>11</w:t>
            </w:r>
          </w:p>
        </w:tc>
        <w:tc>
          <w:tcPr>
            <w:tcW w:w="4111"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Информация о результатах деятельности и об использовании имущества;</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1</w:t>
            </w:r>
          </w:p>
        </w:tc>
      </w:tr>
      <w:tr w:rsidR="00FD1C14" w:rsidRPr="00FD1C14" w:rsidTr="001B7251">
        <w:trPr>
          <w:cantSplit/>
        </w:trPr>
        <w:tc>
          <w:tcPr>
            <w:tcW w:w="1164" w:type="dxa"/>
            <w:vMerge/>
            <w:tcBorders>
              <w:left w:val="single" w:sz="4" w:space="0" w:color="auto"/>
              <w:bottom w:val="single" w:sz="4" w:space="0" w:color="auto"/>
              <w:right w:val="single" w:sz="4" w:space="0" w:color="auto"/>
            </w:tcBorders>
            <w:noWrap/>
            <w:vAlign w:val="center"/>
          </w:tcPr>
          <w:p w:rsidR="00406465" w:rsidRPr="00FD1C14" w:rsidRDefault="00406465" w:rsidP="00B200DA">
            <w:pPr>
              <w:spacing w:after="0" w:line="240" w:lineRule="auto"/>
              <w:jc w:val="center"/>
              <w:rPr>
                <w:rFonts w:ascii="Times New Roman" w:eastAsia="Cambria" w:hAnsi="Times New Roman" w:cs="Times New Roman"/>
                <w:sz w:val="24"/>
                <w:szCs w:val="24"/>
                <w:highlight w:val="yellow"/>
                <w:lang w:val="en-US"/>
              </w:rPr>
            </w:pPr>
          </w:p>
        </w:tc>
        <w:tc>
          <w:tcPr>
            <w:tcW w:w="3685" w:type="dxa"/>
            <w:vMerge/>
            <w:tcBorders>
              <w:left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p>
        </w:tc>
        <w:tc>
          <w:tcPr>
            <w:tcW w:w="709" w:type="dxa"/>
            <w:tcBorders>
              <w:left w:val="single" w:sz="4" w:space="0" w:color="auto"/>
              <w:right w:val="single" w:sz="4" w:space="0" w:color="auto"/>
            </w:tcBorders>
          </w:tcPr>
          <w:p w:rsidR="00406465" w:rsidRPr="00FD1C14" w:rsidDel="00EA0A85" w:rsidRDefault="00406465" w:rsidP="00B200DA">
            <w:pPr>
              <w:spacing w:after="0" w:line="240" w:lineRule="auto"/>
              <w:jc w:val="center"/>
              <w:rPr>
                <w:rFonts w:ascii="Times New Roman" w:eastAsia="Cambria" w:hAnsi="Times New Roman" w:cs="Times New Roman"/>
                <w:sz w:val="24"/>
                <w:szCs w:val="24"/>
                <w:lang w:val="en-US"/>
              </w:rPr>
            </w:pPr>
            <w:r w:rsidRPr="00FD1C14">
              <w:rPr>
                <w:rFonts w:ascii="Times New Roman" w:eastAsia="Cambria" w:hAnsi="Times New Roman" w:cs="Times New Roman"/>
                <w:sz w:val="24"/>
                <w:szCs w:val="24"/>
              </w:rPr>
              <w:t>12</w:t>
            </w:r>
          </w:p>
        </w:tc>
        <w:tc>
          <w:tcPr>
            <w:tcW w:w="4111"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Информация о контрольных мероприятиях и их результатах за отчетный финансовый год.</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1</w:t>
            </w:r>
          </w:p>
        </w:tc>
      </w:tr>
      <w:tr w:rsidR="00FD1C14" w:rsidRPr="00FD1C14" w:rsidTr="001B7251">
        <w:trPr>
          <w:cantSplit/>
        </w:trPr>
        <w:tc>
          <w:tcPr>
            <w:tcW w:w="1164" w:type="dxa"/>
            <w:vMerge w:val="restart"/>
            <w:tcBorders>
              <w:top w:val="single" w:sz="4" w:space="0" w:color="auto"/>
              <w:left w:val="single" w:sz="4" w:space="0" w:color="auto"/>
              <w:right w:val="single" w:sz="4" w:space="0" w:color="auto"/>
            </w:tcBorders>
            <w:noWrap/>
          </w:tcPr>
          <w:p w:rsidR="00406465" w:rsidRPr="00FD1C14" w:rsidRDefault="00406465" w:rsidP="00B200DA">
            <w:pPr>
              <w:spacing w:after="0" w:line="240" w:lineRule="auto"/>
              <w:rPr>
                <w:rFonts w:ascii="Times New Roman" w:eastAsia="Cambria" w:hAnsi="Times New Roman" w:cs="Times New Roman"/>
                <w:sz w:val="24"/>
                <w:szCs w:val="24"/>
              </w:rPr>
            </w:pPr>
            <w:r w:rsidRPr="00FD1C14">
              <w:rPr>
                <w:rFonts w:ascii="Times New Roman" w:eastAsia="Cambria" w:hAnsi="Times New Roman" w:cs="Times New Roman"/>
                <w:sz w:val="24"/>
                <w:szCs w:val="24"/>
              </w:rPr>
              <w:lastRenderedPageBreak/>
              <w:t>2.2</w:t>
            </w:r>
          </w:p>
        </w:tc>
        <w:tc>
          <w:tcPr>
            <w:tcW w:w="3685" w:type="dxa"/>
            <w:vMerge w:val="restart"/>
            <w:tcBorders>
              <w:left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709" w:type="dxa"/>
            <w:tcBorders>
              <w:left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13</w:t>
            </w:r>
          </w:p>
        </w:tc>
        <w:tc>
          <w:tcPr>
            <w:tcW w:w="4111" w:type="dxa"/>
            <w:tcBorders>
              <w:top w:val="single" w:sz="4" w:space="0" w:color="auto"/>
              <w:left w:val="single" w:sz="4" w:space="0" w:color="auto"/>
              <w:bottom w:val="single" w:sz="4" w:space="0" w:color="auto"/>
              <w:right w:val="single" w:sz="4" w:space="0" w:color="auto"/>
            </w:tcBorders>
            <w:vAlign w:val="center"/>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 xml:space="preserve">Перечень услуг, оказываемых организацией культуры. </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1</w:t>
            </w:r>
          </w:p>
        </w:tc>
      </w:tr>
      <w:tr w:rsidR="00FD1C14" w:rsidRPr="00FD1C14" w:rsidTr="001B7251">
        <w:trPr>
          <w:cantSplit/>
        </w:trPr>
        <w:tc>
          <w:tcPr>
            <w:tcW w:w="1164" w:type="dxa"/>
            <w:vMerge/>
            <w:tcBorders>
              <w:left w:val="single" w:sz="4" w:space="0" w:color="auto"/>
              <w:right w:val="single" w:sz="4" w:space="0" w:color="auto"/>
            </w:tcBorders>
            <w:noWrap/>
          </w:tcPr>
          <w:p w:rsidR="00406465" w:rsidRPr="00FD1C14" w:rsidRDefault="00406465" w:rsidP="00B200DA">
            <w:pPr>
              <w:spacing w:after="0" w:line="240" w:lineRule="auto"/>
              <w:jc w:val="center"/>
              <w:rPr>
                <w:rFonts w:ascii="Times New Roman" w:eastAsia="Cambria" w:hAnsi="Times New Roman" w:cs="Times New Roman"/>
                <w:sz w:val="24"/>
                <w:szCs w:val="24"/>
              </w:rPr>
            </w:pPr>
          </w:p>
        </w:tc>
        <w:tc>
          <w:tcPr>
            <w:tcW w:w="3685" w:type="dxa"/>
            <w:vMerge/>
            <w:tcBorders>
              <w:left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p>
        </w:tc>
        <w:tc>
          <w:tcPr>
            <w:tcW w:w="709" w:type="dxa"/>
            <w:tcBorders>
              <w:left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14</w:t>
            </w:r>
          </w:p>
        </w:tc>
        <w:tc>
          <w:tcPr>
            <w:tcW w:w="4111" w:type="dxa"/>
            <w:tcBorders>
              <w:top w:val="single" w:sz="4" w:space="0" w:color="auto"/>
              <w:left w:val="single" w:sz="4" w:space="0" w:color="auto"/>
              <w:bottom w:val="single" w:sz="4" w:space="0" w:color="auto"/>
              <w:right w:val="single" w:sz="4" w:space="0" w:color="auto"/>
            </w:tcBorders>
            <w:vAlign w:val="center"/>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Ограничения по ассортименту услуг</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0,5</w:t>
            </w:r>
          </w:p>
        </w:tc>
      </w:tr>
      <w:tr w:rsidR="00FD1C14" w:rsidRPr="00FD1C14" w:rsidTr="001B7251">
        <w:trPr>
          <w:cantSplit/>
        </w:trPr>
        <w:tc>
          <w:tcPr>
            <w:tcW w:w="1164" w:type="dxa"/>
            <w:vMerge/>
            <w:tcBorders>
              <w:left w:val="single" w:sz="4" w:space="0" w:color="auto"/>
              <w:right w:val="single" w:sz="4" w:space="0" w:color="auto"/>
            </w:tcBorders>
            <w:noWrap/>
          </w:tcPr>
          <w:p w:rsidR="00406465" w:rsidRPr="00FD1C14" w:rsidRDefault="00406465" w:rsidP="00B200DA">
            <w:pPr>
              <w:spacing w:after="0" w:line="240" w:lineRule="auto"/>
              <w:jc w:val="center"/>
              <w:rPr>
                <w:rFonts w:ascii="Times New Roman" w:eastAsia="Cambria" w:hAnsi="Times New Roman" w:cs="Times New Roman"/>
                <w:sz w:val="24"/>
                <w:szCs w:val="24"/>
              </w:rPr>
            </w:pPr>
          </w:p>
        </w:tc>
        <w:tc>
          <w:tcPr>
            <w:tcW w:w="3685" w:type="dxa"/>
            <w:vMerge/>
            <w:tcBorders>
              <w:left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p>
        </w:tc>
        <w:tc>
          <w:tcPr>
            <w:tcW w:w="709" w:type="dxa"/>
            <w:tcBorders>
              <w:left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15</w:t>
            </w:r>
          </w:p>
        </w:tc>
        <w:tc>
          <w:tcPr>
            <w:tcW w:w="4111"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Ограничения по потребителям услуг.</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0,5</w:t>
            </w:r>
          </w:p>
        </w:tc>
      </w:tr>
      <w:tr w:rsidR="00FD1C14" w:rsidRPr="00FD1C14" w:rsidTr="001B7251">
        <w:trPr>
          <w:cantSplit/>
        </w:trPr>
        <w:tc>
          <w:tcPr>
            <w:tcW w:w="1164" w:type="dxa"/>
            <w:vMerge/>
            <w:tcBorders>
              <w:left w:val="single" w:sz="4" w:space="0" w:color="auto"/>
              <w:right w:val="single" w:sz="4" w:space="0" w:color="auto"/>
            </w:tcBorders>
            <w:noWrap/>
          </w:tcPr>
          <w:p w:rsidR="00406465" w:rsidRPr="00FD1C14" w:rsidRDefault="00406465" w:rsidP="00B200DA">
            <w:pPr>
              <w:spacing w:after="0" w:line="240" w:lineRule="auto"/>
              <w:jc w:val="center"/>
              <w:rPr>
                <w:rFonts w:ascii="Times New Roman" w:eastAsia="Cambria" w:hAnsi="Times New Roman" w:cs="Times New Roman"/>
                <w:sz w:val="24"/>
                <w:szCs w:val="24"/>
              </w:rPr>
            </w:pPr>
          </w:p>
        </w:tc>
        <w:tc>
          <w:tcPr>
            <w:tcW w:w="3685" w:type="dxa"/>
            <w:vMerge/>
            <w:tcBorders>
              <w:left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p>
        </w:tc>
        <w:tc>
          <w:tcPr>
            <w:tcW w:w="709" w:type="dxa"/>
            <w:tcBorders>
              <w:left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16</w:t>
            </w:r>
          </w:p>
        </w:tc>
        <w:tc>
          <w:tcPr>
            <w:tcW w:w="4111" w:type="dxa"/>
            <w:tcBorders>
              <w:top w:val="single" w:sz="4" w:space="0" w:color="auto"/>
              <w:left w:val="single" w:sz="4" w:space="0" w:color="auto"/>
              <w:bottom w:val="single" w:sz="4" w:space="0" w:color="auto"/>
              <w:right w:val="single" w:sz="4" w:space="0" w:color="auto"/>
            </w:tcBorders>
            <w:vAlign w:val="center"/>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Дополнительные услуги, оказываемые организацией культуры</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1</w:t>
            </w:r>
          </w:p>
        </w:tc>
      </w:tr>
      <w:tr w:rsidR="00FD1C14" w:rsidRPr="00FD1C14" w:rsidTr="001B7251">
        <w:trPr>
          <w:cantSplit/>
        </w:trPr>
        <w:tc>
          <w:tcPr>
            <w:tcW w:w="1164" w:type="dxa"/>
            <w:vMerge/>
            <w:tcBorders>
              <w:left w:val="single" w:sz="4" w:space="0" w:color="auto"/>
              <w:right w:val="single" w:sz="4" w:space="0" w:color="auto"/>
            </w:tcBorders>
            <w:noWrap/>
          </w:tcPr>
          <w:p w:rsidR="00406465" w:rsidRPr="00FD1C14" w:rsidRDefault="00406465" w:rsidP="00B200DA">
            <w:pPr>
              <w:spacing w:after="0" w:line="240" w:lineRule="auto"/>
              <w:jc w:val="center"/>
              <w:rPr>
                <w:rFonts w:ascii="Times New Roman" w:eastAsia="Cambria" w:hAnsi="Times New Roman" w:cs="Times New Roman"/>
                <w:sz w:val="24"/>
                <w:szCs w:val="24"/>
              </w:rPr>
            </w:pPr>
          </w:p>
        </w:tc>
        <w:tc>
          <w:tcPr>
            <w:tcW w:w="3685" w:type="dxa"/>
            <w:vMerge/>
            <w:tcBorders>
              <w:left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p>
        </w:tc>
        <w:tc>
          <w:tcPr>
            <w:tcW w:w="709" w:type="dxa"/>
            <w:tcBorders>
              <w:left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17</w:t>
            </w:r>
          </w:p>
        </w:tc>
        <w:tc>
          <w:tcPr>
            <w:tcW w:w="4111" w:type="dxa"/>
            <w:tcBorders>
              <w:top w:val="single" w:sz="4" w:space="0" w:color="auto"/>
              <w:left w:val="single" w:sz="4" w:space="0" w:color="auto"/>
              <w:bottom w:val="single" w:sz="4" w:space="0" w:color="auto"/>
              <w:right w:val="single" w:sz="4" w:space="0" w:color="auto"/>
            </w:tcBorders>
            <w:vAlign w:val="center"/>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 xml:space="preserve">Услуги, оказываемые на платной основе. </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0,5</w:t>
            </w:r>
          </w:p>
        </w:tc>
      </w:tr>
      <w:tr w:rsidR="00FD1C14" w:rsidRPr="00FD1C14" w:rsidTr="001B7251">
        <w:trPr>
          <w:cantSplit/>
        </w:trPr>
        <w:tc>
          <w:tcPr>
            <w:tcW w:w="1164" w:type="dxa"/>
            <w:vMerge/>
            <w:tcBorders>
              <w:left w:val="single" w:sz="4" w:space="0" w:color="auto"/>
              <w:right w:val="single" w:sz="4" w:space="0" w:color="auto"/>
            </w:tcBorders>
            <w:noWrap/>
          </w:tcPr>
          <w:p w:rsidR="00406465" w:rsidRPr="00FD1C14" w:rsidRDefault="00406465" w:rsidP="00B200DA">
            <w:pPr>
              <w:spacing w:after="0" w:line="240" w:lineRule="auto"/>
              <w:jc w:val="center"/>
              <w:rPr>
                <w:rFonts w:ascii="Times New Roman" w:eastAsia="Cambria" w:hAnsi="Times New Roman" w:cs="Times New Roman"/>
                <w:sz w:val="24"/>
                <w:szCs w:val="24"/>
              </w:rPr>
            </w:pPr>
          </w:p>
        </w:tc>
        <w:tc>
          <w:tcPr>
            <w:tcW w:w="3685" w:type="dxa"/>
            <w:vMerge/>
            <w:tcBorders>
              <w:left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p>
        </w:tc>
        <w:tc>
          <w:tcPr>
            <w:tcW w:w="709" w:type="dxa"/>
            <w:tcBorders>
              <w:left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18</w:t>
            </w:r>
          </w:p>
        </w:tc>
        <w:tc>
          <w:tcPr>
            <w:tcW w:w="4111" w:type="dxa"/>
            <w:tcBorders>
              <w:top w:val="single" w:sz="4" w:space="0" w:color="auto"/>
              <w:left w:val="single" w:sz="4" w:space="0" w:color="auto"/>
              <w:bottom w:val="single" w:sz="4" w:space="0" w:color="auto"/>
              <w:right w:val="single" w:sz="4" w:space="0" w:color="auto"/>
            </w:tcBorders>
            <w:vAlign w:val="center"/>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Стоимость оказываемых услуг.</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0,5</w:t>
            </w:r>
          </w:p>
        </w:tc>
      </w:tr>
      <w:tr w:rsidR="00FD1C14" w:rsidRPr="00FD1C14" w:rsidTr="001B7251">
        <w:trPr>
          <w:cantSplit/>
        </w:trPr>
        <w:tc>
          <w:tcPr>
            <w:tcW w:w="1164" w:type="dxa"/>
            <w:vMerge/>
            <w:tcBorders>
              <w:left w:val="single" w:sz="4" w:space="0" w:color="auto"/>
              <w:right w:val="single" w:sz="4" w:space="0" w:color="auto"/>
            </w:tcBorders>
            <w:noWrap/>
          </w:tcPr>
          <w:p w:rsidR="00406465" w:rsidRPr="00FD1C14" w:rsidRDefault="00406465" w:rsidP="00B200DA">
            <w:pPr>
              <w:spacing w:after="0" w:line="240" w:lineRule="auto"/>
              <w:jc w:val="center"/>
              <w:rPr>
                <w:rFonts w:ascii="Times New Roman" w:eastAsia="Cambria" w:hAnsi="Times New Roman" w:cs="Times New Roman"/>
                <w:sz w:val="24"/>
                <w:szCs w:val="24"/>
              </w:rPr>
            </w:pPr>
          </w:p>
        </w:tc>
        <w:tc>
          <w:tcPr>
            <w:tcW w:w="3685" w:type="dxa"/>
            <w:vMerge/>
            <w:tcBorders>
              <w:left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p>
        </w:tc>
        <w:tc>
          <w:tcPr>
            <w:tcW w:w="709" w:type="dxa"/>
            <w:tcBorders>
              <w:left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19</w:t>
            </w:r>
          </w:p>
        </w:tc>
        <w:tc>
          <w:tcPr>
            <w:tcW w:w="4111" w:type="dxa"/>
            <w:tcBorders>
              <w:top w:val="single" w:sz="4" w:space="0" w:color="auto"/>
              <w:left w:val="single" w:sz="4" w:space="0" w:color="auto"/>
              <w:bottom w:val="single" w:sz="4" w:space="0" w:color="auto"/>
              <w:right w:val="single" w:sz="4" w:space="0" w:color="auto"/>
            </w:tcBorders>
            <w:vAlign w:val="center"/>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Предоставление преимущественного права пользования услугами учреждения</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1</w:t>
            </w:r>
          </w:p>
        </w:tc>
      </w:tr>
      <w:tr w:rsidR="00FD1C14" w:rsidRPr="00FD1C14" w:rsidTr="001B7251">
        <w:trPr>
          <w:cantSplit/>
        </w:trPr>
        <w:tc>
          <w:tcPr>
            <w:tcW w:w="1164" w:type="dxa"/>
            <w:vMerge w:val="restart"/>
            <w:tcBorders>
              <w:top w:val="single" w:sz="4" w:space="0" w:color="auto"/>
              <w:left w:val="single" w:sz="4" w:space="0" w:color="auto"/>
              <w:right w:val="single" w:sz="4" w:space="0" w:color="auto"/>
            </w:tcBorders>
            <w:noWrap/>
          </w:tcPr>
          <w:p w:rsidR="00406465" w:rsidRPr="00FD1C14" w:rsidRDefault="00406465" w:rsidP="00B200DA">
            <w:pPr>
              <w:spacing w:after="0" w:line="240" w:lineRule="auto"/>
              <w:rPr>
                <w:rFonts w:ascii="Times New Roman" w:eastAsia="Cambria" w:hAnsi="Times New Roman" w:cs="Times New Roman"/>
                <w:sz w:val="24"/>
                <w:szCs w:val="24"/>
              </w:rPr>
            </w:pPr>
            <w:r w:rsidRPr="00FD1C14">
              <w:rPr>
                <w:rFonts w:ascii="Times New Roman" w:eastAsia="Cambria" w:hAnsi="Times New Roman" w:cs="Times New Roman"/>
                <w:sz w:val="24"/>
                <w:szCs w:val="24"/>
              </w:rPr>
              <w:t>2.3</w:t>
            </w:r>
          </w:p>
        </w:tc>
        <w:tc>
          <w:tcPr>
            <w:tcW w:w="3685" w:type="dxa"/>
            <w:vMerge w:val="restart"/>
            <w:tcBorders>
              <w:left w:val="single" w:sz="4" w:space="0" w:color="auto"/>
              <w:right w:val="single" w:sz="4" w:space="0" w:color="auto"/>
            </w:tcBorders>
          </w:tcPr>
          <w:p w:rsidR="00CF2325" w:rsidRPr="00FD1C14" w:rsidRDefault="00CF232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w:t>
            </w:r>
          </w:p>
          <w:p w:rsidR="00CF2325" w:rsidRPr="00FD1C14" w:rsidRDefault="00CF232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 xml:space="preserve">Наличие независимой системы 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w:t>
            </w:r>
          </w:p>
          <w:p w:rsidR="00406465" w:rsidRPr="00FD1C14" w:rsidRDefault="00CF232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709" w:type="dxa"/>
            <w:tcBorders>
              <w:left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20</w:t>
            </w:r>
          </w:p>
        </w:tc>
        <w:tc>
          <w:tcPr>
            <w:tcW w:w="4111" w:type="dxa"/>
            <w:tcBorders>
              <w:top w:val="single" w:sz="4" w:space="0" w:color="auto"/>
              <w:left w:val="single" w:sz="4" w:space="0" w:color="auto"/>
              <w:bottom w:val="single" w:sz="4" w:space="0" w:color="auto"/>
              <w:right w:val="single" w:sz="4" w:space="0" w:color="auto"/>
            </w:tcBorders>
            <w:vAlign w:val="center"/>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Сохранение возможности навигации по сайту при отключении графических элементов оформления сайта, карта сайта</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0,5</w:t>
            </w:r>
          </w:p>
        </w:tc>
      </w:tr>
      <w:tr w:rsidR="00FD1C14" w:rsidRPr="00FD1C14" w:rsidTr="001B7251">
        <w:trPr>
          <w:cantSplit/>
        </w:trPr>
        <w:tc>
          <w:tcPr>
            <w:tcW w:w="1164" w:type="dxa"/>
            <w:vMerge/>
            <w:tcBorders>
              <w:top w:val="single" w:sz="4" w:space="0" w:color="auto"/>
              <w:left w:val="single" w:sz="4" w:space="0" w:color="auto"/>
              <w:right w:val="single" w:sz="4" w:space="0" w:color="auto"/>
            </w:tcBorders>
            <w:noWrap/>
            <w:vAlign w:val="center"/>
          </w:tcPr>
          <w:p w:rsidR="00406465" w:rsidRPr="00FD1C14" w:rsidRDefault="00406465" w:rsidP="00B200DA">
            <w:pPr>
              <w:spacing w:after="0" w:line="240" w:lineRule="auto"/>
              <w:jc w:val="center"/>
              <w:rPr>
                <w:rFonts w:ascii="Times New Roman" w:eastAsia="Cambria" w:hAnsi="Times New Roman" w:cs="Times New Roman"/>
                <w:sz w:val="24"/>
                <w:szCs w:val="24"/>
              </w:rPr>
            </w:pPr>
          </w:p>
        </w:tc>
        <w:tc>
          <w:tcPr>
            <w:tcW w:w="3685" w:type="dxa"/>
            <w:vMerge/>
            <w:tcBorders>
              <w:left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p>
        </w:tc>
        <w:tc>
          <w:tcPr>
            <w:tcW w:w="709" w:type="dxa"/>
            <w:tcBorders>
              <w:left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21</w:t>
            </w:r>
          </w:p>
        </w:tc>
        <w:tc>
          <w:tcPr>
            <w:tcW w:w="4111" w:type="dxa"/>
            <w:tcBorders>
              <w:top w:val="single" w:sz="4" w:space="0" w:color="auto"/>
              <w:left w:val="single" w:sz="4" w:space="0" w:color="auto"/>
              <w:bottom w:val="single" w:sz="4" w:space="0" w:color="auto"/>
              <w:right w:val="single" w:sz="4" w:space="0" w:color="auto"/>
            </w:tcBorders>
            <w:vAlign w:val="center"/>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Время доступности информации с учетом перерывов в работе сайта</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0,5</w:t>
            </w:r>
          </w:p>
        </w:tc>
      </w:tr>
      <w:tr w:rsidR="00FD1C14" w:rsidRPr="00FD1C14" w:rsidTr="001B7251">
        <w:trPr>
          <w:cantSplit/>
        </w:trPr>
        <w:tc>
          <w:tcPr>
            <w:tcW w:w="1164" w:type="dxa"/>
            <w:vMerge/>
            <w:tcBorders>
              <w:top w:val="single" w:sz="4" w:space="0" w:color="auto"/>
              <w:left w:val="single" w:sz="4" w:space="0" w:color="auto"/>
              <w:right w:val="single" w:sz="4" w:space="0" w:color="auto"/>
            </w:tcBorders>
            <w:noWrap/>
            <w:vAlign w:val="center"/>
          </w:tcPr>
          <w:p w:rsidR="00406465" w:rsidRPr="00FD1C14" w:rsidRDefault="00406465" w:rsidP="00B200DA">
            <w:pPr>
              <w:spacing w:after="0" w:line="240" w:lineRule="auto"/>
              <w:jc w:val="center"/>
              <w:rPr>
                <w:rFonts w:ascii="Times New Roman" w:eastAsia="Cambria" w:hAnsi="Times New Roman" w:cs="Times New Roman"/>
                <w:sz w:val="24"/>
                <w:szCs w:val="24"/>
              </w:rPr>
            </w:pPr>
          </w:p>
        </w:tc>
        <w:tc>
          <w:tcPr>
            <w:tcW w:w="3685" w:type="dxa"/>
            <w:vMerge/>
            <w:tcBorders>
              <w:left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p>
        </w:tc>
        <w:tc>
          <w:tcPr>
            <w:tcW w:w="709" w:type="dxa"/>
            <w:tcBorders>
              <w:left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22</w:t>
            </w:r>
          </w:p>
        </w:tc>
        <w:tc>
          <w:tcPr>
            <w:tcW w:w="4111" w:type="dxa"/>
            <w:tcBorders>
              <w:top w:val="single" w:sz="4" w:space="0" w:color="auto"/>
              <w:left w:val="single" w:sz="4" w:space="0" w:color="auto"/>
              <w:bottom w:val="single" w:sz="4" w:space="0" w:color="auto"/>
              <w:right w:val="single" w:sz="4" w:space="0" w:color="auto"/>
            </w:tcBorders>
            <w:vAlign w:val="center"/>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Наличие независимой системы учета посещений сайта.</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0,5</w:t>
            </w:r>
          </w:p>
        </w:tc>
      </w:tr>
      <w:tr w:rsidR="00FD1C14" w:rsidRPr="00FD1C14" w:rsidTr="001B7251">
        <w:trPr>
          <w:cantSplit/>
        </w:trPr>
        <w:tc>
          <w:tcPr>
            <w:tcW w:w="1164" w:type="dxa"/>
            <w:vMerge/>
            <w:tcBorders>
              <w:left w:val="single" w:sz="4" w:space="0" w:color="auto"/>
              <w:right w:val="single" w:sz="4" w:space="0" w:color="auto"/>
            </w:tcBorders>
            <w:noWrap/>
          </w:tcPr>
          <w:p w:rsidR="00406465" w:rsidRPr="00FD1C14" w:rsidRDefault="00406465" w:rsidP="00B200DA">
            <w:pPr>
              <w:spacing w:after="0" w:line="240" w:lineRule="auto"/>
              <w:jc w:val="center"/>
              <w:rPr>
                <w:rFonts w:ascii="Times New Roman" w:eastAsia="Cambria" w:hAnsi="Times New Roman" w:cs="Times New Roman"/>
                <w:sz w:val="24"/>
                <w:szCs w:val="24"/>
              </w:rPr>
            </w:pPr>
          </w:p>
        </w:tc>
        <w:tc>
          <w:tcPr>
            <w:tcW w:w="3685" w:type="dxa"/>
            <w:vMerge/>
            <w:tcBorders>
              <w:left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p>
        </w:tc>
        <w:tc>
          <w:tcPr>
            <w:tcW w:w="709" w:type="dxa"/>
            <w:tcBorders>
              <w:left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23</w:t>
            </w:r>
          </w:p>
        </w:tc>
        <w:tc>
          <w:tcPr>
            <w:tcW w:w="4111" w:type="dxa"/>
            <w:tcBorders>
              <w:top w:val="single" w:sz="4" w:space="0" w:color="auto"/>
              <w:left w:val="single" w:sz="4" w:space="0" w:color="auto"/>
              <w:bottom w:val="single" w:sz="4" w:space="0" w:color="auto"/>
              <w:right w:val="single" w:sz="4" w:space="0" w:color="auto"/>
            </w:tcBorders>
            <w:vAlign w:val="center"/>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Раскрытие информации независимой системы учета посещений сайта</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0,5</w:t>
            </w:r>
          </w:p>
        </w:tc>
      </w:tr>
      <w:tr w:rsidR="00FD1C14" w:rsidRPr="00FD1C14" w:rsidTr="001B7251">
        <w:trPr>
          <w:cantSplit/>
        </w:trPr>
        <w:tc>
          <w:tcPr>
            <w:tcW w:w="1164" w:type="dxa"/>
            <w:vMerge/>
            <w:tcBorders>
              <w:left w:val="single" w:sz="4" w:space="0" w:color="auto"/>
              <w:right w:val="single" w:sz="4" w:space="0" w:color="auto"/>
            </w:tcBorders>
            <w:noWrap/>
          </w:tcPr>
          <w:p w:rsidR="00406465" w:rsidRPr="00FD1C14" w:rsidRDefault="00406465" w:rsidP="00B200DA">
            <w:pPr>
              <w:spacing w:after="0" w:line="240" w:lineRule="auto"/>
              <w:jc w:val="center"/>
              <w:rPr>
                <w:rFonts w:ascii="Times New Roman" w:eastAsia="Cambria" w:hAnsi="Times New Roman" w:cs="Times New Roman"/>
                <w:sz w:val="24"/>
                <w:szCs w:val="24"/>
              </w:rPr>
            </w:pPr>
          </w:p>
        </w:tc>
        <w:tc>
          <w:tcPr>
            <w:tcW w:w="3685" w:type="dxa"/>
            <w:vMerge/>
            <w:tcBorders>
              <w:left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p>
        </w:tc>
        <w:tc>
          <w:tcPr>
            <w:tcW w:w="709" w:type="dxa"/>
            <w:tcBorders>
              <w:left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24</w:t>
            </w:r>
          </w:p>
        </w:tc>
        <w:tc>
          <w:tcPr>
            <w:tcW w:w="4111" w:type="dxa"/>
            <w:tcBorders>
              <w:top w:val="single" w:sz="4" w:space="0" w:color="auto"/>
              <w:left w:val="single" w:sz="4" w:space="0" w:color="auto"/>
              <w:bottom w:val="single" w:sz="4" w:space="0" w:color="auto"/>
              <w:right w:val="single" w:sz="4" w:space="0" w:color="auto"/>
            </w:tcBorders>
            <w:vAlign w:val="center"/>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Наличие встроенной системы контекстного поиска по сайту</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0,5</w:t>
            </w:r>
          </w:p>
        </w:tc>
      </w:tr>
      <w:tr w:rsidR="00FD1C14" w:rsidRPr="00FD1C14" w:rsidTr="001B7251">
        <w:trPr>
          <w:cantSplit/>
        </w:trPr>
        <w:tc>
          <w:tcPr>
            <w:tcW w:w="1164" w:type="dxa"/>
            <w:vMerge/>
            <w:tcBorders>
              <w:left w:val="single" w:sz="4" w:space="0" w:color="auto"/>
              <w:right w:val="single" w:sz="4" w:space="0" w:color="auto"/>
            </w:tcBorders>
            <w:noWrap/>
          </w:tcPr>
          <w:p w:rsidR="00406465" w:rsidRPr="00FD1C14" w:rsidRDefault="00406465" w:rsidP="00B200DA">
            <w:pPr>
              <w:spacing w:after="0" w:line="240" w:lineRule="auto"/>
              <w:jc w:val="center"/>
              <w:rPr>
                <w:rFonts w:ascii="Times New Roman" w:eastAsia="Cambria" w:hAnsi="Times New Roman" w:cs="Times New Roman"/>
                <w:sz w:val="24"/>
                <w:szCs w:val="24"/>
              </w:rPr>
            </w:pPr>
          </w:p>
        </w:tc>
        <w:tc>
          <w:tcPr>
            <w:tcW w:w="3685" w:type="dxa"/>
            <w:vMerge/>
            <w:tcBorders>
              <w:left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p>
        </w:tc>
        <w:tc>
          <w:tcPr>
            <w:tcW w:w="709" w:type="dxa"/>
            <w:tcBorders>
              <w:left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25</w:t>
            </w:r>
          </w:p>
        </w:tc>
        <w:tc>
          <w:tcPr>
            <w:tcW w:w="4111" w:type="dxa"/>
            <w:tcBorders>
              <w:top w:val="single" w:sz="4" w:space="0" w:color="auto"/>
              <w:left w:val="single" w:sz="4" w:space="0" w:color="auto"/>
              <w:bottom w:val="single" w:sz="4" w:space="0" w:color="auto"/>
              <w:right w:val="single" w:sz="4" w:space="0" w:color="auto"/>
            </w:tcBorders>
            <w:vAlign w:val="center"/>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Бесплатность, доступность информации</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0,5</w:t>
            </w:r>
          </w:p>
        </w:tc>
      </w:tr>
      <w:tr w:rsidR="00FD1C14" w:rsidRPr="00FD1C14" w:rsidTr="001B7251">
        <w:trPr>
          <w:cantSplit/>
        </w:trPr>
        <w:tc>
          <w:tcPr>
            <w:tcW w:w="1164" w:type="dxa"/>
            <w:vMerge/>
            <w:tcBorders>
              <w:left w:val="single" w:sz="4" w:space="0" w:color="auto"/>
              <w:right w:val="single" w:sz="4" w:space="0" w:color="auto"/>
            </w:tcBorders>
            <w:noWrap/>
          </w:tcPr>
          <w:p w:rsidR="00406465" w:rsidRPr="00FD1C14" w:rsidRDefault="00406465" w:rsidP="00B200DA">
            <w:pPr>
              <w:spacing w:after="0" w:line="240" w:lineRule="auto"/>
              <w:jc w:val="center"/>
              <w:rPr>
                <w:rFonts w:ascii="Times New Roman" w:eastAsia="Cambria" w:hAnsi="Times New Roman" w:cs="Times New Roman"/>
                <w:sz w:val="24"/>
                <w:szCs w:val="24"/>
              </w:rPr>
            </w:pPr>
          </w:p>
        </w:tc>
        <w:tc>
          <w:tcPr>
            <w:tcW w:w="3685" w:type="dxa"/>
            <w:vMerge/>
            <w:tcBorders>
              <w:left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p>
        </w:tc>
        <w:tc>
          <w:tcPr>
            <w:tcW w:w="709" w:type="dxa"/>
            <w:tcBorders>
              <w:left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26</w:t>
            </w:r>
          </w:p>
        </w:tc>
        <w:tc>
          <w:tcPr>
            <w:tcW w:w="4111" w:type="dxa"/>
            <w:tcBorders>
              <w:top w:val="single" w:sz="4" w:space="0" w:color="auto"/>
              <w:left w:val="single" w:sz="4" w:space="0" w:color="auto"/>
              <w:bottom w:val="single" w:sz="4" w:space="0" w:color="auto"/>
              <w:right w:val="single" w:sz="4" w:space="0" w:color="auto"/>
            </w:tcBorders>
            <w:vAlign w:val="center"/>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Отсутствие нарушений отображения, форматирования или иных дефектов</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0,5</w:t>
            </w:r>
          </w:p>
        </w:tc>
      </w:tr>
      <w:tr w:rsidR="00FD1C14" w:rsidRPr="00FD1C14" w:rsidTr="001B7251">
        <w:trPr>
          <w:cantSplit/>
        </w:trPr>
        <w:tc>
          <w:tcPr>
            <w:tcW w:w="1164" w:type="dxa"/>
            <w:vMerge/>
            <w:tcBorders>
              <w:left w:val="single" w:sz="4" w:space="0" w:color="auto"/>
              <w:right w:val="single" w:sz="4" w:space="0" w:color="auto"/>
            </w:tcBorders>
            <w:noWrap/>
          </w:tcPr>
          <w:p w:rsidR="00406465" w:rsidRPr="00FD1C14" w:rsidRDefault="00406465" w:rsidP="00B200DA">
            <w:pPr>
              <w:spacing w:after="0" w:line="240" w:lineRule="auto"/>
              <w:jc w:val="center"/>
              <w:rPr>
                <w:rFonts w:ascii="Times New Roman" w:eastAsia="Cambria" w:hAnsi="Times New Roman" w:cs="Times New Roman"/>
                <w:sz w:val="24"/>
                <w:szCs w:val="24"/>
              </w:rPr>
            </w:pPr>
          </w:p>
        </w:tc>
        <w:tc>
          <w:tcPr>
            <w:tcW w:w="3685" w:type="dxa"/>
            <w:vMerge/>
            <w:tcBorders>
              <w:left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p>
        </w:tc>
        <w:tc>
          <w:tcPr>
            <w:tcW w:w="709" w:type="dxa"/>
            <w:tcBorders>
              <w:left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27</w:t>
            </w:r>
          </w:p>
        </w:tc>
        <w:tc>
          <w:tcPr>
            <w:tcW w:w="4111" w:type="dxa"/>
            <w:tcBorders>
              <w:top w:val="single" w:sz="4" w:space="0" w:color="auto"/>
              <w:left w:val="single" w:sz="4" w:space="0" w:color="auto"/>
              <w:bottom w:val="single" w:sz="4" w:space="0" w:color="auto"/>
              <w:right w:val="single" w:sz="4" w:space="0" w:color="auto"/>
            </w:tcBorders>
            <w:vAlign w:val="center"/>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Дата и время размещения информации</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0,5</w:t>
            </w:r>
          </w:p>
        </w:tc>
      </w:tr>
      <w:tr w:rsidR="00FD1C14" w:rsidRPr="00FD1C14" w:rsidTr="001B7251">
        <w:trPr>
          <w:cantSplit/>
        </w:trPr>
        <w:tc>
          <w:tcPr>
            <w:tcW w:w="1164" w:type="dxa"/>
            <w:vMerge/>
            <w:tcBorders>
              <w:left w:val="single" w:sz="4" w:space="0" w:color="auto"/>
              <w:right w:val="single" w:sz="4" w:space="0" w:color="auto"/>
            </w:tcBorders>
            <w:noWrap/>
          </w:tcPr>
          <w:p w:rsidR="00406465" w:rsidRPr="00FD1C14" w:rsidRDefault="00406465" w:rsidP="00B200DA">
            <w:pPr>
              <w:spacing w:after="0" w:line="240" w:lineRule="auto"/>
              <w:jc w:val="center"/>
              <w:rPr>
                <w:rFonts w:ascii="Times New Roman" w:eastAsia="Cambria" w:hAnsi="Times New Roman" w:cs="Times New Roman"/>
                <w:sz w:val="24"/>
                <w:szCs w:val="24"/>
              </w:rPr>
            </w:pPr>
          </w:p>
        </w:tc>
        <w:tc>
          <w:tcPr>
            <w:tcW w:w="3685" w:type="dxa"/>
            <w:vMerge/>
            <w:tcBorders>
              <w:left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p>
        </w:tc>
        <w:tc>
          <w:tcPr>
            <w:tcW w:w="709" w:type="dxa"/>
            <w:tcBorders>
              <w:left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28</w:t>
            </w:r>
          </w:p>
        </w:tc>
        <w:tc>
          <w:tcPr>
            <w:tcW w:w="4111"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1</w:t>
            </w:r>
          </w:p>
        </w:tc>
      </w:tr>
      <w:tr w:rsidR="00FD1C14" w:rsidRPr="00FD1C14" w:rsidTr="001B7251">
        <w:trPr>
          <w:cantSplit/>
        </w:trPr>
        <w:tc>
          <w:tcPr>
            <w:tcW w:w="1164" w:type="dxa"/>
            <w:vMerge w:val="restart"/>
            <w:tcBorders>
              <w:top w:val="single" w:sz="4" w:space="0" w:color="auto"/>
              <w:left w:val="single" w:sz="4" w:space="0" w:color="auto"/>
              <w:right w:val="single" w:sz="4" w:space="0" w:color="auto"/>
            </w:tcBorders>
            <w:noWrap/>
          </w:tcPr>
          <w:p w:rsidR="00CF2325" w:rsidRPr="00FD1C14" w:rsidRDefault="00CF2325" w:rsidP="00B200DA">
            <w:pPr>
              <w:spacing w:after="0" w:line="240" w:lineRule="auto"/>
              <w:rPr>
                <w:rFonts w:ascii="Times New Roman" w:eastAsia="Calibri" w:hAnsi="Times New Roman" w:cs="Times New Roman"/>
                <w:sz w:val="24"/>
                <w:szCs w:val="24"/>
              </w:rPr>
            </w:pPr>
            <w:r w:rsidRPr="00FD1C14">
              <w:rPr>
                <w:rFonts w:ascii="Times New Roman" w:eastAsia="Calibri" w:hAnsi="Times New Roman" w:cs="Times New Roman"/>
                <w:sz w:val="24"/>
                <w:szCs w:val="24"/>
              </w:rPr>
              <w:t>2.7</w:t>
            </w:r>
          </w:p>
        </w:tc>
        <w:tc>
          <w:tcPr>
            <w:tcW w:w="3685" w:type="dxa"/>
            <w:vMerge w:val="restart"/>
            <w:tcBorders>
              <w:left w:val="single" w:sz="4" w:space="0" w:color="auto"/>
              <w:right w:val="single" w:sz="4" w:space="0" w:color="auto"/>
            </w:tcBorders>
            <w:vAlign w:val="center"/>
          </w:tcPr>
          <w:p w:rsidR="00CF2325" w:rsidRPr="00FD1C14" w:rsidRDefault="00CF232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 xml:space="preserve">Наличие электронных билетов / наличие электронного бронирования билетов / наличие электронной очереди / наличие электронных каталогов / наличие электронных документов, доступных для получения </w:t>
            </w:r>
          </w:p>
        </w:tc>
        <w:tc>
          <w:tcPr>
            <w:tcW w:w="709" w:type="dxa"/>
            <w:tcBorders>
              <w:left w:val="single" w:sz="4" w:space="0" w:color="auto"/>
              <w:right w:val="single" w:sz="4" w:space="0" w:color="auto"/>
            </w:tcBorders>
          </w:tcPr>
          <w:p w:rsidR="00CF2325" w:rsidRPr="00FD1C14" w:rsidRDefault="00CF232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29</w:t>
            </w:r>
          </w:p>
        </w:tc>
        <w:tc>
          <w:tcPr>
            <w:tcW w:w="4111" w:type="dxa"/>
            <w:tcBorders>
              <w:top w:val="single" w:sz="4" w:space="0" w:color="auto"/>
              <w:left w:val="single" w:sz="4" w:space="0" w:color="auto"/>
              <w:bottom w:val="single" w:sz="4" w:space="0" w:color="auto"/>
              <w:right w:val="single" w:sz="4" w:space="0" w:color="auto"/>
            </w:tcBorders>
            <w:vAlign w:val="center"/>
          </w:tcPr>
          <w:p w:rsidR="00CF2325" w:rsidRPr="00FD1C14" w:rsidRDefault="00CF232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Электронный билет организации культуры/ электронный каталог/</w:t>
            </w:r>
          </w:p>
        </w:tc>
        <w:tc>
          <w:tcPr>
            <w:tcW w:w="992" w:type="dxa"/>
            <w:tcBorders>
              <w:top w:val="single" w:sz="4" w:space="0" w:color="auto"/>
              <w:left w:val="single" w:sz="4" w:space="0" w:color="auto"/>
              <w:bottom w:val="single" w:sz="4" w:space="0" w:color="auto"/>
              <w:right w:val="single" w:sz="4" w:space="0" w:color="auto"/>
            </w:tcBorders>
          </w:tcPr>
          <w:p w:rsidR="00CF2325" w:rsidRPr="00FD1C14" w:rsidRDefault="00CF232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2</w:t>
            </w:r>
          </w:p>
        </w:tc>
      </w:tr>
      <w:tr w:rsidR="00FD1C14" w:rsidRPr="00FD1C14" w:rsidTr="001B7251">
        <w:trPr>
          <w:cantSplit/>
        </w:trPr>
        <w:tc>
          <w:tcPr>
            <w:tcW w:w="1164" w:type="dxa"/>
            <w:vMerge/>
            <w:tcBorders>
              <w:top w:val="single" w:sz="4" w:space="0" w:color="auto"/>
              <w:left w:val="single" w:sz="4" w:space="0" w:color="auto"/>
              <w:right w:val="single" w:sz="4" w:space="0" w:color="auto"/>
            </w:tcBorders>
            <w:noWrap/>
            <w:vAlign w:val="center"/>
          </w:tcPr>
          <w:p w:rsidR="00406465" w:rsidRPr="00FD1C14" w:rsidDel="000A56D2" w:rsidRDefault="00406465" w:rsidP="00B200DA">
            <w:pPr>
              <w:spacing w:after="0" w:line="240" w:lineRule="auto"/>
              <w:jc w:val="center"/>
              <w:rPr>
                <w:rFonts w:ascii="Times New Roman" w:eastAsia="Cambria" w:hAnsi="Times New Roman" w:cs="Times New Roman"/>
                <w:sz w:val="24"/>
                <w:szCs w:val="24"/>
              </w:rPr>
            </w:pPr>
          </w:p>
        </w:tc>
        <w:tc>
          <w:tcPr>
            <w:tcW w:w="3685" w:type="dxa"/>
            <w:vMerge/>
            <w:tcBorders>
              <w:left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p>
        </w:tc>
        <w:tc>
          <w:tcPr>
            <w:tcW w:w="709" w:type="dxa"/>
            <w:tcBorders>
              <w:left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30</w:t>
            </w:r>
          </w:p>
        </w:tc>
        <w:tc>
          <w:tcPr>
            <w:tcW w:w="4111" w:type="dxa"/>
            <w:tcBorders>
              <w:top w:val="single" w:sz="4" w:space="0" w:color="auto"/>
              <w:left w:val="single" w:sz="4" w:space="0" w:color="auto"/>
              <w:bottom w:val="single" w:sz="4" w:space="0" w:color="auto"/>
              <w:right w:val="single" w:sz="4" w:space="0" w:color="auto"/>
            </w:tcBorders>
            <w:vAlign w:val="center"/>
          </w:tcPr>
          <w:p w:rsidR="00406465" w:rsidRPr="00FD1C14" w:rsidRDefault="00406465" w:rsidP="00B200DA">
            <w:pPr>
              <w:spacing w:after="0" w:line="240" w:lineRule="auto"/>
              <w:jc w:val="both"/>
              <w:rPr>
                <w:rFonts w:ascii="Times New Roman" w:eastAsia="Calibri" w:hAnsi="Times New Roman" w:cs="Times New Roman"/>
                <w:sz w:val="24"/>
                <w:szCs w:val="24"/>
              </w:rPr>
            </w:pPr>
            <w:r w:rsidRPr="00FD1C14">
              <w:rPr>
                <w:rFonts w:ascii="Times New Roman" w:eastAsia="Cambria" w:hAnsi="Times New Roman" w:cs="Times New Roman"/>
                <w:sz w:val="24"/>
                <w:szCs w:val="24"/>
              </w:rPr>
              <w:t>Он-лайн регистрация/возможность бронирования билетов/электронных документов</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1</w:t>
            </w:r>
          </w:p>
        </w:tc>
      </w:tr>
      <w:tr w:rsidR="00FD1C14" w:rsidRPr="00FD1C14" w:rsidTr="001B7251">
        <w:trPr>
          <w:cantSplit/>
        </w:trPr>
        <w:tc>
          <w:tcPr>
            <w:tcW w:w="1164" w:type="dxa"/>
            <w:vMerge/>
            <w:tcBorders>
              <w:top w:val="single" w:sz="4" w:space="0" w:color="auto"/>
              <w:left w:val="single" w:sz="4" w:space="0" w:color="auto"/>
              <w:right w:val="single" w:sz="4" w:space="0" w:color="auto"/>
            </w:tcBorders>
            <w:noWrap/>
            <w:vAlign w:val="center"/>
          </w:tcPr>
          <w:p w:rsidR="00406465" w:rsidRPr="00FD1C14" w:rsidDel="000A56D2" w:rsidRDefault="00406465" w:rsidP="00B200DA">
            <w:pPr>
              <w:spacing w:after="0" w:line="240" w:lineRule="auto"/>
              <w:jc w:val="center"/>
              <w:rPr>
                <w:rFonts w:ascii="Times New Roman" w:eastAsia="Cambria" w:hAnsi="Times New Roman" w:cs="Times New Roman"/>
                <w:sz w:val="24"/>
                <w:szCs w:val="24"/>
              </w:rPr>
            </w:pPr>
          </w:p>
        </w:tc>
        <w:tc>
          <w:tcPr>
            <w:tcW w:w="3685" w:type="dxa"/>
            <w:vMerge/>
            <w:tcBorders>
              <w:left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p>
        </w:tc>
        <w:tc>
          <w:tcPr>
            <w:tcW w:w="709" w:type="dxa"/>
            <w:tcBorders>
              <w:left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31</w:t>
            </w:r>
          </w:p>
        </w:tc>
        <w:tc>
          <w:tcPr>
            <w:tcW w:w="4111" w:type="dxa"/>
            <w:tcBorders>
              <w:top w:val="single" w:sz="4" w:space="0" w:color="auto"/>
              <w:left w:val="single" w:sz="4" w:space="0" w:color="auto"/>
              <w:bottom w:val="single" w:sz="4" w:space="0" w:color="auto"/>
              <w:right w:val="single" w:sz="4" w:space="0" w:color="auto"/>
            </w:tcBorders>
            <w:vAlign w:val="center"/>
          </w:tcPr>
          <w:p w:rsidR="00406465" w:rsidRPr="00FD1C14" w:rsidRDefault="00406465" w:rsidP="00B200DA">
            <w:pPr>
              <w:spacing w:after="0" w:line="240" w:lineRule="auto"/>
              <w:jc w:val="both"/>
              <w:rPr>
                <w:rFonts w:ascii="Times New Roman" w:eastAsia="Calibri" w:hAnsi="Times New Roman" w:cs="Times New Roman"/>
                <w:sz w:val="24"/>
                <w:szCs w:val="24"/>
              </w:rPr>
            </w:pPr>
            <w:r w:rsidRPr="00FD1C14">
              <w:rPr>
                <w:rFonts w:ascii="Times New Roman" w:eastAsia="Cambria" w:hAnsi="Times New Roman" w:cs="Times New Roman"/>
                <w:sz w:val="24"/>
                <w:szCs w:val="24"/>
              </w:rPr>
              <w:t>Электронная очередь/электронная запись в учреждение</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1</w:t>
            </w:r>
          </w:p>
        </w:tc>
      </w:tr>
      <w:tr w:rsidR="00FD1C14" w:rsidRPr="00FD1C14" w:rsidTr="001B7251">
        <w:trPr>
          <w:cantSplit/>
        </w:trPr>
        <w:tc>
          <w:tcPr>
            <w:tcW w:w="1164" w:type="dxa"/>
            <w:vMerge/>
            <w:tcBorders>
              <w:left w:val="single" w:sz="4" w:space="0" w:color="auto"/>
              <w:bottom w:val="single" w:sz="4" w:space="0" w:color="auto"/>
              <w:right w:val="single" w:sz="4" w:space="0" w:color="auto"/>
            </w:tcBorders>
            <w:noWrap/>
          </w:tcPr>
          <w:p w:rsidR="00406465" w:rsidRPr="00FD1C14" w:rsidRDefault="00406465" w:rsidP="00B200DA">
            <w:pPr>
              <w:spacing w:after="0" w:line="240" w:lineRule="auto"/>
              <w:jc w:val="center"/>
              <w:rPr>
                <w:rFonts w:ascii="Times New Roman" w:eastAsia="Cambria" w:hAnsi="Times New Roman" w:cs="Times New Roman"/>
                <w:sz w:val="24"/>
                <w:szCs w:val="24"/>
              </w:rPr>
            </w:pPr>
          </w:p>
        </w:tc>
        <w:tc>
          <w:tcPr>
            <w:tcW w:w="3685" w:type="dxa"/>
            <w:vMerge/>
            <w:tcBorders>
              <w:left w:val="single" w:sz="4" w:space="0" w:color="auto"/>
              <w:bottom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p>
        </w:tc>
        <w:tc>
          <w:tcPr>
            <w:tcW w:w="709" w:type="dxa"/>
            <w:tcBorders>
              <w:left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32</w:t>
            </w:r>
          </w:p>
        </w:tc>
        <w:tc>
          <w:tcPr>
            <w:tcW w:w="4111" w:type="dxa"/>
            <w:tcBorders>
              <w:top w:val="single" w:sz="4" w:space="0" w:color="auto"/>
              <w:left w:val="single" w:sz="4" w:space="0" w:color="auto"/>
              <w:bottom w:val="single" w:sz="4" w:space="0" w:color="auto"/>
              <w:right w:val="single" w:sz="4" w:space="0" w:color="auto"/>
            </w:tcBorders>
            <w:vAlign w:val="center"/>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Виртуальные экскурсии по организации культуры</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1</w:t>
            </w:r>
          </w:p>
        </w:tc>
      </w:tr>
      <w:tr w:rsidR="00FD1C14" w:rsidRPr="00FD1C14" w:rsidTr="001B7251">
        <w:trPr>
          <w:cantSplit/>
        </w:trPr>
        <w:tc>
          <w:tcPr>
            <w:tcW w:w="1164" w:type="dxa"/>
            <w:vMerge w:val="restart"/>
            <w:tcBorders>
              <w:top w:val="single" w:sz="4" w:space="0" w:color="auto"/>
              <w:left w:val="single" w:sz="4" w:space="0" w:color="auto"/>
              <w:right w:val="single" w:sz="4" w:space="0" w:color="auto"/>
            </w:tcBorders>
            <w:noWrap/>
          </w:tcPr>
          <w:p w:rsidR="00406465" w:rsidRPr="00FD1C14" w:rsidRDefault="00406465" w:rsidP="00B200DA">
            <w:pPr>
              <w:spacing w:after="0" w:line="240" w:lineRule="auto"/>
              <w:rPr>
                <w:rFonts w:ascii="Times New Roman" w:eastAsia="Cambria" w:hAnsi="Times New Roman" w:cs="Times New Roman"/>
                <w:sz w:val="24"/>
                <w:szCs w:val="24"/>
              </w:rPr>
            </w:pPr>
            <w:r w:rsidRPr="00FD1C14">
              <w:rPr>
                <w:rFonts w:ascii="Times New Roman" w:eastAsia="Cambria" w:hAnsi="Times New Roman" w:cs="Times New Roman"/>
                <w:sz w:val="24"/>
                <w:szCs w:val="24"/>
              </w:rPr>
              <w:t>4.2</w:t>
            </w:r>
          </w:p>
        </w:tc>
        <w:tc>
          <w:tcPr>
            <w:tcW w:w="3685" w:type="dxa"/>
            <w:vMerge w:val="restart"/>
            <w:tcBorders>
              <w:left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709" w:type="dxa"/>
            <w:tcBorders>
              <w:left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33</w:t>
            </w:r>
          </w:p>
        </w:tc>
        <w:tc>
          <w:tcPr>
            <w:tcW w:w="4111" w:type="dxa"/>
            <w:tcBorders>
              <w:top w:val="single" w:sz="4" w:space="0" w:color="auto"/>
              <w:left w:val="single" w:sz="4" w:space="0" w:color="auto"/>
              <w:bottom w:val="single" w:sz="4" w:space="0" w:color="auto"/>
              <w:right w:val="single" w:sz="4" w:space="0" w:color="auto"/>
            </w:tcBorders>
            <w:vAlign w:val="center"/>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iCs/>
                <w:sz w:val="24"/>
                <w:szCs w:val="24"/>
              </w:rPr>
              <w:t xml:space="preserve">Информация о руководителе организации культуры, </w:t>
            </w:r>
            <w:r w:rsidRPr="00FD1C14">
              <w:rPr>
                <w:rFonts w:ascii="Times New Roman" w:eastAsia="Cambria" w:hAnsi="Times New Roman" w:cs="Times New Roman"/>
                <w:sz w:val="24"/>
                <w:szCs w:val="24"/>
              </w:rPr>
              <w:t>информация об официальных мероприятиях, визитах и о рабочих поездках руководителя организации культуры</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1</w:t>
            </w:r>
          </w:p>
        </w:tc>
      </w:tr>
      <w:tr w:rsidR="00FD1C14" w:rsidRPr="00FD1C14" w:rsidTr="001B7251">
        <w:trPr>
          <w:cantSplit/>
        </w:trPr>
        <w:tc>
          <w:tcPr>
            <w:tcW w:w="1164" w:type="dxa"/>
            <w:vMerge/>
            <w:tcBorders>
              <w:top w:val="single" w:sz="4" w:space="0" w:color="auto"/>
              <w:left w:val="single" w:sz="4" w:space="0" w:color="auto"/>
              <w:right w:val="single" w:sz="4" w:space="0" w:color="auto"/>
            </w:tcBorders>
            <w:noWrap/>
          </w:tcPr>
          <w:p w:rsidR="00406465" w:rsidRPr="00FD1C14" w:rsidRDefault="00406465" w:rsidP="00B200DA">
            <w:pPr>
              <w:spacing w:after="0" w:line="240" w:lineRule="auto"/>
              <w:rPr>
                <w:rFonts w:ascii="Times New Roman" w:eastAsia="Cambria" w:hAnsi="Times New Roman" w:cs="Times New Roman"/>
                <w:sz w:val="24"/>
                <w:szCs w:val="24"/>
              </w:rPr>
            </w:pPr>
          </w:p>
        </w:tc>
        <w:tc>
          <w:tcPr>
            <w:tcW w:w="3685" w:type="dxa"/>
            <w:vMerge/>
            <w:tcBorders>
              <w:left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p>
        </w:tc>
        <w:tc>
          <w:tcPr>
            <w:tcW w:w="709" w:type="dxa"/>
            <w:tcBorders>
              <w:left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34</w:t>
            </w:r>
          </w:p>
        </w:tc>
        <w:tc>
          <w:tcPr>
            <w:tcW w:w="4111" w:type="dxa"/>
            <w:tcBorders>
              <w:top w:val="single" w:sz="4" w:space="0" w:color="auto"/>
              <w:left w:val="single" w:sz="4" w:space="0" w:color="auto"/>
              <w:bottom w:val="single" w:sz="4" w:space="0" w:color="auto"/>
              <w:right w:val="single" w:sz="4" w:space="0" w:color="auto"/>
            </w:tcBorders>
            <w:vAlign w:val="center"/>
          </w:tcPr>
          <w:p w:rsidR="00406465" w:rsidRPr="00FD1C14" w:rsidRDefault="00406465" w:rsidP="00B200DA">
            <w:pPr>
              <w:spacing w:after="0" w:line="240" w:lineRule="auto"/>
              <w:jc w:val="both"/>
              <w:rPr>
                <w:rFonts w:ascii="Times New Roman" w:eastAsia="Calibri" w:hAnsi="Times New Roman" w:cs="Times New Roman"/>
                <w:sz w:val="24"/>
                <w:szCs w:val="24"/>
              </w:rPr>
            </w:pPr>
            <w:r w:rsidRPr="00FD1C14">
              <w:rPr>
                <w:rFonts w:ascii="Times New Roman" w:eastAsia="Cambria" w:hAnsi="Times New Roman" w:cs="Times New Roman"/>
                <w:sz w:val="24"/>
                <w:szCs w:val="24"/>
              </w:rPr>
              <w:t xml:space="preserve">Состав работников, </w:t>
            </w:r>
            <w:r w:rsidRPr="00FD1C14">
              <w:rPr>
                <w:rFonts w:ascii="Times New Roman" w:eastAsia="Calibri" w:hAnsi="Times New Roman" w:cs="Times New Roman"/>
                <w:sz w:val="24"/>
                <w:szCs w:val="24"/>
              </w:rPr>
              <w:t>фамилии, имена, отчества, должности руководящего состава организации культуры</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1</w:t>
            </w:r>
          </w:p>
        </w:tc>
      </w:tr>
      <w:tr w:rsidR="00FD1C14" w:rsidRPr="00FD1C14" w:rsidTr="001B7251">
        <w:trPr>
          <w:cantSplit/>
        </w:trPr>
        <w:tc>
          <w:tcPr>
            <w:tcW w:w="1164" w:type="dxa"/>
            <w:vMerge/>
            <w:tcBorders>
              <w:left w:val="single" w:sz="4" w:space="0" w:color="auto"/>
              <w:right w:val="single" w:sz="4" w:space="0" w:color="auto"/>
            </w:tcBorders>
            <w:noWrap/>
          </w:tcPr>
          <w:p w:rsidR="00406465" w:rsidRPr="00FD1C14" w:rsidRDefault="00406465" w:rsidP="00B200DA">
            <w:pPr>
              <w:spacing w:after="0" w:line="240" w:lineRule="auto"/>
              <w:jc w:val="center"/>
              <w:rPr>
                <w:rFonts w:ascii="Times New Roman" w:eastAsia="Cambria" w:hAnsi="Times New Roman" w:cs="Times New Roman"/>
                <w:sz w:val="24"/>
                <w:szCs w:val="24"/>
              </w:rPr>
            </w:pPr>
          </w:p>
        </w:tc>
        <w:tc>
          <w:tcPr>
            <w:tcW w:w="3685" w:type="dxa"/>
            <w:vMerge/>
            <w:tcBorders>
              <w:left w:val="single" w:sz="4" w:space="0" w:color="auto"/>
              <w:right w:val="single" w:sz="4" w:space="0" w:color="auto"/>
            </w:tcBorders>
          </w:tcPr>
          <w:p w:rsidR="00406465" w:rsidRPr="00FD1C14" w:rsidRDefault="00406465" w:rsidP="00B200DA">
            <w:pPr>
              <w:spacing w:after="0" w:line="240" w:lineRule="auto"/>
              <w:jc w:val="both"/>
              <w:rPr>
                <w:rFonts w:ascii="Times New Roman" w:eastAsia="Calibri" w:hAnsi="Times New Roman" w:cs="Times New Roman"/>
                <w:sz w:val="24"/>
                <w:szCs w:val="24"/>
              </w:rPr>
            </w:pPr>
          </w:p>
        </w:tc>
        <w:tc>
          <w:tcPr>
            <w:tcW w:w="709" w:type="dxa"/>
            <w:tcBorders>
              <w:left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35</w:t>
            </w:r>
          </w:p>
        </w:tc>
        <w:tc>
          <w:tcPr>
            <w:tcW w:w="4111" w:type="dxa"/>
            <w:tcBorders>
              <w:top w:val="single" w:sz="4" w:space="0" w:color="auto"/>
              <w:left w:val="single" w:sz="4" w:space="0" w:color="auto"/>
              <w:bottom w:val="single" w:sz="4" w:space="0" w:color="auto"/>
              <w:right w:val="single" w:sz="4" w:space="0" w:color="auto"/>
            </w:tcBorders>
            <w:vAlign w:val="center"/>
          </w:tcPr>
          <w:p w:rsidR="00406465" w:rsidRPr="00FD1C14" w:rsidRDefault="00406465" w:rsidP="00B200DA">
            <w:pPr>
              <w:spacing w:after="0" w:line="240" w:lineRule="auto"/>
              <w:jc w:val="both"/>
              <w:rPr>
                <w:rFonts w:ascii="Times New Roman" w:eastAsia="Calibri" w:hAnsi="Times New Roman" w:cs="Times New Roman"/>
                <w:sz w:val="24"/>
                <w:szCs w:val="24"/>
              </w:rPr>
            </w:pPr>
            <w:r w:rsidRPr="00FD1C14">
              <w:rPr>
                <w:rFonts w:ascii="Times New Roman" w:eastAsia="Calibri" w:hAnsi="Times New Roman" w:cs="Times New Roman"/>
                <w:sz w:val="24"/>
                <w:szCs w:val="24"/>
              </w:rPr>
              <w:t>Режим, график работы организации культуры</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1</w:t>
            </w:r>
          </w:p>
        </w:tc>
      </w:tr>
      <w:tr w:rsidR="00FD1C14" w:rsidRPr="00FD1C14" w:rsidTr="001B7251">
        <w:trPr>
          <w:cantSplit/>
        </w:trPr>
        <w:tc>
          <w:tcPr>
            <w:tcW w:w="1164" w:type="dxa"/>
            <w:vMerge/>
            <w:tcBorders>
              <w:left w:val="single" w:sz="4" w:space="0" w:color="auto"/>
              <w:right w:val="single" w:sz="4" w:space="0" w:color="auto"/>
            </w:tcBorders>
            <w:noWrap/>
          </w:tcPr>
          <w:p w:rsidR="00406465" w:rsidRPr="00FD1C14" w:rsidRDefault="00406465" w:rsidP="00B200DA">
            <w:pPr>
              <w:spacing w:after="0" w:line="240" w:lineRule="auto"/>
              <w:jc w:val="center"/>
              <w:rPr>
                <w:rFonts w:ascii="Times New Roman" w:eastAsia="Cambria" w:hAnsi="Times New Roman" w:cs="Times New Roman"/>
                <w:sz w:val="24"/>
                <w:szCs w:val="24"/>
              </w:rPr>
            </w:pPr>
          </w:p>
        </w:tc>
        <w:tc>
          <w:tcPr>
            <w:tcW w:w="3685" w:type="dxa"/>
            <w:vMerge/>
            <w:tcBorders>
              <w:left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p>
        </w:tc>
        <w:tc>
          <w:tcPr>
            <w:tcW w:w="709" w:type="dxa"/>
            <w:tcBorders>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35</w:t>
            </w:r>
          </w:p>
        </w:tc>
        <w:tc>
          <w:tcPr>
            <w:tcW w:w="4111" w:type="dxa"/>
            <w:tcBorders>
              <w:top w:val="single" w:sz="4" w:space="0" w:color="auto"/>
              <w:left w:val="single" w:sz="4" w:space="0" w:color="auto"/>
              <w:bottom w:val="single" w:sz="4" w:space="0" w:color="auto"/>
              <w:right w:val="single" w:sz="4" w:space="0" w:color="auto"/>
            </w:tcBorders>
            <w:vAlign w:val="center"/>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Телефон справочной службы, телефон руководителя организации культуры (приемная)</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1</w:t>
            </w:r>
          </w:p>
        </w:tc>
      </w:tr>
      <w:tr w:rsidR="00FD1C14" w:rsidRPr="00FD1C14" w:rsidTr="001B7251">
        <w:trPr>
          <w:cantSplit/>
        </w:trPr>
        <w:tc>
          <w:tcPr>
            <w:tcW w:w="1164" w:type="dxa"/>
            <w:vMerge/>
            <w:tcBorders>
              <w:left w:val="single" w:sz="4" w:space="0" w:color="auto"/>
              <w:right w:val="single" w:sz="4" w:space="0" w:color="auto"/>
            </w:tcBorders>
            <w:noWrap/>
          </w:tcPr>
          <w:p w:rsidR="00406465" w:rsidRPr="00FD1C14" w:rsidRDefault="00406465" w:rsidP="00B200DA">
            <w:pPr>
              <w:spacing w:after="0" w:line="240" w:lineRule="auto"/>
              <w:jc w:val="center"/>
              <w:rPr>
                <w:rFonts w:ascii="Times New Roman" w:eastAsia="Cambria" w:hAnsi="Times New Roman" w:cs="Times New Roman"/>
                <w:sz w:val="24"/>
                <w:szCs w:val="24"/>
              </w:rPr>
            </w:pPr>
          </w:p>
        </w:tc>
        <w:tc>
          <w:tcPr>
            <w:tcW w:w="3685" w:type="dxa"/>
            <w:vMerge/>
            <w:tcBorders>
              <w:left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p>
        </w:tc>
        <w:tc>
          <w:tcPr>
            <w:tcW w:w="709" w:type="dxa"/>
            <w:tcBorders>
              <w:left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36</w:t>
            </w:r>
          </w:p>
        </w:tc>
        <w:tc>
          <w:tcPr>
            <w:tcW w:w="4111" w:type="dxa"/>
            <w:tcBorders>
              <w:top w:val="single" w:sz="4" w:space="0" w:color="auto"/>
              <w:left w:val="single" w:sz="4" w:space="0" w:color="auto"/>
              <w:bottom w:val="single" w:sz="4" w:space="0" w:color="auto"/>
              <w:right w:val="single" w:sz="4" w:space="0" w:color="auto"/>
            </w:tcBorders>
            <w:vAlign w:val="center"/>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Раздел для направления предложений по улучшению качества услуг организации</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2</w:t>
            </w:r>
          </w:p>
        </w:tc>
      </w:tr>
      <w:tr w:rsidR="00FD1C14" w:rsidRPr="00FD1C14" w:rsidTr="001B7251">
        <w:trPr>
          <w:cantSplit/>
        </w:trPr>
        <w:tc>
          <w:tcPr>
            <w:tcW w:w="1164" w:type="dxa"/>
            <w:vMerge/>
            <w:tcBorders>
              <w:left w:val="single" w:sz="4" w:space="0" w:color="auto"/>
              <w:bottom w:val="single" w:sz="4" w:space="0" w:color="auto"/>
              <w:right w:val="single" w:sz="4" w:space="0" w:color="auto"/>
            </w:tcBorders>
            <w:noWrap/>
          </w:tcPr>
          <w:p w:rsidR="00406465" w:rsidRPr="00FD1C14" w:rsidRDefault="00406465" w:rsidP="00B200DA">
            <w:pPr>
              <w:spacing w:after="0" w:line="240" w:lineRule="auto"/>
              <w:jc w:val="center"/>
              <w:rPr>
                <w:rFonts w:ascii="Times New Roman" w:eastAsia="Cambria" w:hAnsi="Times New Roman" w:cs="Times New Roman"/>
                <w:sz w:val="24"/>
                <w:szCs w:val="24"/>
              </w:rPr>
            </w:pPr>
          </w:p>
        </w:tc>
        <w:tc>
          <w:tcPr>
            <w:tcW w:w="3685" w:type="dxa"/>
            <w:vMerge/>
            <w:tcBorders>
              <w:left w:val="single" w:sz="4" w:space="0" w:color="auto"/>
              <w:bottom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p>
        </w:tc>
        <w:tc>
          <w:tcPr>
            <w:tcW w:w="709" w:type="dxa"/>
            <w:tcBorders>
              <w:left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37</w:t>
            </w:r>
          </w:p>
        </w:tc>
        <w:tc>
          <w:tcPr>
            <w:tcW w:w="4111" w:type="dxa"/>
            <w:tcBorders>
              <w:top w:val="single" w:sz="4" w:space="0" w:color="auto"/>
              <w:left w:val="single" w:sz="4" w:space="0" w:color="auto"/>
              <w:bottom w:val="single" w:sz="4" w:space="0" w:color="auto"/>
              <w:right w:val="single" w:sz="4" w:space="0" w:color="auto"/>
            </w:tcBorders>
            <w:vAlign w:val="center"/>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Онлайн-консультант организации культуры (система мгновенных сообщений и интерактивного общения с представителем организации культуры)</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1</w:t>
            </w:r>
          </w:p>
        </w:tc>
      </w:tr>
      <w:tr w:rsidR="00FD1C14" w:rsidRPr="00FD1C14" w:rsidTr="001B7251">
        <w:trPr>
          <w:cantSplit/>
          <w:trHeight w:val="932"/>
        </w:trPr>
        <w:tc>
          <w:tcPr>
            <w:tcW w:w="1164" w:type="dxa"/>
            <w:vMerge w:val="restart"/>
            <w:tcBorders>
              <w:top w:val="single" w:sz="4" w:space="0" w:color="auto"/>
              <w:left w:val="single" w:sz="4" w:space="0" w:color="auto"/>
              <w:right w:val="single" w:sz="4" w:space="0" w:color="auto"/>
            </w:tcBorders>
            <w:noWrap/>
          </w:tcPr>
          <w:p w:rsidR="00406465" w:rsidRPr="00FD1C14" w:rsidRDefault="00406465" w:rsidP="00B200DA">
            <w:pPr>
              <w:spacing w:after="0" w:line="240" w:lineRule="auto"/>
              <w:rPr>
                <w:rFonts w:ascii="Times New Roman" w:eastAsia="Cambria" w:hAnsi="Times New Roman" w:cs="Times New Roman"/>
                <w:sz w:val="24"/>
                <w:szCs w:val="24"/>
              </w:rPr>
            </w:pPr>
            <w:r w:rsidRPr="00FD1C14">
              <w:rPr>
                <w:rFonts w:ascii="Times New Roman" w:eastAsia="Cambria" w:hAnsi="Times New Roman" w:cs="Times New Roman"/>
                <w:sz w:val="24"/>
                <w:szCs w:val="24"/>
              </w:rPr>
              <w:t>5.2</w:t>
            </w:r>
          </w:p>
        </w:tc>
        <w:tc>
          <w:tcPr>
            <w:tcW w:w="3685" w:type="dxa"/>
            <w:vMerge w:val="restart"/>
            <w:tcBorders>
              <w:left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709" w:type="dxa"/>
            <w:tcBorders>
              <w:left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38</w:t>
            </w:r>
          </w:p>
        </w:tc>
        <w:tc>
          <w:tcPr>
            <w:tcW w:w="4111" w:type="dxa"/>
            <w:tcBorders>
              <w:top w:val="single" w:sz="4" w:space="0" w:color="auto"/>
              <w:left w:val="single" w:sz="4" w:space="0" w:color="auto"/>
              <w:bottom w:val="single" w:sz="4" w:space="0" w:color="auto"/>
              <w:right w:val="single" w:sz="4" w:space="0" w:color="auto"/>
            </w:tcBorders>
            <w:vAlign w:val="center"/>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Ссылка на раздел оценки качества оказания услуг организации культуры (или виджет на сайте учреждения)</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1</w:t>
            </w:r>
          </w:p>
        </w:tc>
      </w:tr>
      <w:tr w:rsidR="00FD1C14" w:rsidRPr="00FD1C14" w:rsidTr="001B7251">
        <w:trPr>
          <w:cantSplit/>
        </w:trPr>
        <w:tc>
          <w:tcPr>
            <w:tcW w:w="1164" w:type="dxa"/>
            <w:vMerge/>
            <w:tcBorders>
              <w:left w:val="single" w:sz="4" w:space="0" w:color="auto"/>
              <w:right w:val="single" w:sz="4" w:space="0" w:color="auto"/>
            </w:tcBorders>
            <w:noWrap/>
          </w:tcPr>
          <w:p w:rsidR="00406465" w:rsidRPr="00FD1C14" w:rsidRDefault="00406465" w:rsidP="00B200DA">
            <w:pPr>
              <w:spacing w:after="0" w:line="240" w:lineRule="auto"/>
              <w:jc w:val="center"/>
              <w:rPr>
                <w:rFonts w:ascii="Times New Roman" w:eastAsia="Cambria" w:hAnsi="Times New Roman" w:cs="Times New Roman"/>
                <w:sz w:val="24"/>
                <w:szCs w:val="24"/>
              </w:rPr>
            </w:pPr>
          </w:p>
        </w:tc>
        <w:tc>
          <w:tcPr>
            <w:tcW w:w="3685" w:type="dxa"/>
            <w:vMerge/>
            <w:tcBorders>
              <w:left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p>
        </w:tc>
        <w:tc>
          <w:tcPr>
            <w:tcW w:w="709" w:type="dxa"/>
            <w:tcBorders>
              <w:left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39</w:t>
            </w:r>
          </w:p>
        </w:tc>
        <w:tc>
          <w:tcPr>
            <w:tcW w:w="4111" w:type="dxa"/>
            <w:tcBorders>
              <w:top w:val="single" w:sz="4" w:space="0" w:color="auto"/>
              <w:left w:val="single" w:sz="4" w:space="0" w:color="auto"/>
              <w:bottom w:val="single" w:sz="4" w:space="0" w:color="auto"/>
              <w:right w:val="single" w:sz="4" w:space="0" w:color="auto"/>
            </w:tcBorders>
            <w:vAlign w:val="center"/>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Ссылка (баннер) на автоматизированную систему независимой оценки качества оказания услуг организаций культуры</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1</w:t>
            </w:r>
          </w:p>
        </w:tc>
      </w:tr>
      <w:tr w:rsidR="00FD1C14" w:rsidRPr="00FD1C14" w:rsidTr="001B7251">
        <w:trPr>
          <w:cantSplit/>
        </w:trPr>
        <w:tc>
          <w:tcPr>
            <w:tcW w:w="1164" w:type="dxa"/>
            <w:vMerge/>
            <w:tcBorders>
              <w:left w:val="single" w:sz="4" w:space="0" w:color="auto"/>
              <w:right w:val="single" w:sz="4" w:space="0" w:color="auto"/>
            </w:tcBorders>
            <w:noWrap/>
          </w:tcPr>
          <w:p w:rsidR="00406465" w:rsidRPr="00FD1C14" w:rsidRDefault="00406465" w:rsidP="00B200DA">
            <w:pPr>
              <w:spacing w:after="0" w:line="240" w:lineRule="auto"/>
              <w:jc w:val="center"/>
              <w:rPr>
                <w:rFonts w:ascii="Times New Roman" w:eastAsia="Cambria" w:hAnsi="Times New Roman" w:cs="Times New Roman"/>
                <w:sz w:val="24"/>
                <w:szCs w:val="24"/>
              </w:rPr>
            </w:pPr>
          </w:p>
        </w:tc>
        <w:tc>
          <w:tcPr>
            <w:tcW w:w="3685" w:type="dxa"/>
            <w:vMerge/>
            <w:tcBorders>
              <w:left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p>
        </w:tc>
        <w:tc>
          <w:tcPr>
            <w:tcW w:w="709" w:type="dxa"/>
            <w:tcBorders>
              <w:left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40</w:t>
            </w:r>
          </w:p>
        </w:tc>
        <w:tc>
          <w:tcPr>
            <w:tcW w:w="4111" w:type="dxa"/>
            <w:tcBorders>
              <w:top w:val="single" w:sz="4" w:space="0" w:color="auto"/>
              <w:left w:val="single" w:sz="4" w:space="0" w:color="auto"/>
              <w:bottom w:val="single" w:sz="4" w:space="0" w:color="auto"/>
              <w:right w:val="single" w:sz="4" w:space="0" w:color="auto"/>
            </w:tcBorders>
            <w:vAlign w:val="center"/>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Информационные сообщения о проведении независимой оценки</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1</w:t>
            </w:r>
          </w:p>
        </w:tc>
      </w:tr>
      <w:tr w:rsidR="00FD1C14" w:rsidRPr="00FD1C14" w:rsidTr="001B7251">
        <w:trPr>
          <w:cantSplit/>
        </w:trPr>
        <w:tc>
          <w:tcPr>
            <w:tcW w:w="1164" w:type="dxa"/>
            <w:vMerge/>
            <w:tcBorders>
              <w:left w:val="single" w:sz="4" w:space="0" w:color="auto"/>
              <w:right w:val="single" w:sz="4" w:space="0" w:color="auto"/>
            </w:tcBorders>
            <w:noWrap/>
          </w:tcPr>
          <w:p w:rsidR="00406465" w:rsidRPr="00FD1C14" w:rsidRDefault="00406465" w:rsidP="00B200DA">
            <w:pPr>
              <w:spacing w:after="0" w:line="240" w:lineRule="auto"/>
              <w:jc w:val="center"/>
              <w:rPr>
                <w:rFonts w:ascii="Times New Roman" w:eastAsia="Cambria" w:hAnsi="Times New Roman" w:cs="Times New Roman"/>
                <w:sz w:val="24"/>
                <w:szCs w:val="24"/>
              </w:rPr>
            </w:pPr>
          </w:p>
        </w:tc>
        <w:tc>
          <w:tcPr>
            <w:tcW w:w="3685" w:type="dxa"/>
            <w:vMerge/>
            <w:tcBorders>
              <w:left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p>
        </w:tc>
        <w:tc>
          <w:tcPr>
            <w:tcW w:w="709" w:type="dxa"/>
            <w:tcBorders>
              <w:left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41</w:t>
            </w:r>
          </w:p>
        </w:tc>
        <w:tc>
          <w:tcPr>
            <w:tcW w:w="4111" w:type="dxa"/>
            <w:tcBorders>
              <w:top w:val="single" w:sz="4" w:space="0" w:color="auto"/>
              <w:left w:val="single" w:sz="4" w:space="0" w:color="auto"/>
              <w:bottom w:val="single" w:sz="4" w:space="0" w:color="auto"/>
              <w:right w:val="single" w:sz="4" w:space="0" w:color="auto"/>
            </w:tcBorders>
            <w:vAlign w:val="center"/>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Порядок (методика) проведения независимой оценки качества услуг организации культуры</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1</w:t>
            </w:r>
          </w:p>
        </w:tc>
      </w:tr>
      <w:tr w:rsidR="00FD1C14" w:rsidRPr="00FD1C14" w:rsidTr="001B7251">
        <w:trPr>
          <w:cantSplit/>
        </w:trPr>
        <w:tc>
          <w:tcPr>
            <w:tcW w:w="1164" w:type="dxa"/>
            <w:vMerge/>
            <w:tcBorders>
              <w:left w:val="single" w:sz="4" w:space="0" w:color="auto"/>
              <w:right w:val="single" w:sz="4" w:space="0" w:color="auto"/>
            </w:tcBorders>
            <w:noWrap/>
          </w:tcPr>
          <w:p w:rsidR="00406465" w:rsidRPr="00FD1C14" w:rsidRDefault="00406465" w:rsidP="00B200DA">
            <w:pPr>
              <w:spacing w:after="0" w:line="240" w:lineRule="auto"/>
              <w:jc w:val="center"/>
              <w:rPr>
                <w:rFonts w:ascii="Times New Roman" w:eastAsia="Cambria" w:hAnsi="Times New Roman" w:cs="Times New Roman"/>
                <w:sz w:val="24"/>
                <w:szCs w:val="24"/>
              </w:rPr>
            </w:pPr>
          </w:p>
        </w:tc>
        <w:tc>
          <w:tcPr>
            <w:tcW w:w="3685" w:type="dxa"/>
            <w:vMerge/>
            <w:tcBorders>
              <w:left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p>
        </w:tc>
        <w:tc>
          <w:tcPr>
            <w:tcW w:w="709" w:type="dxa"/>
            <w:tcBorders>
              <w:left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42</w:t>
            </w:r>
          </w:p>
        </w:tc>
        <w:tc>
          <w:tcPr>
            <w:tcW w:w="4111" w:type="dxa"/>
            <w:tcBorders>
              <w:top w:val="single" w:sz="4" w:space="0" w:color="auto"/>
              <w:left w:val="single" w:sz="4" w:space="0" w:color="auto"/>
              <w:bottom w:val="single" w:sz="4" w:space="0" w:color="auto"/>
              <w:right w:val="single" w:sz="4" w:space="0" w:color="auto"/>
            </w:tcBorders>
            <w:vAlign w:val="center"/>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Результаты независимой оценки качества оказания услуг организации культуры</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1</w:t>
            </w:r>
          </w:p>
        </w:tc>
      </w:tr>
      <w:tr w:rsidR="00FD1C14" w:rsidRPr="00FD1C14" w:rsidTr="001B7251">
        <w:trPr>
          <w:cantSplit/>
        </w:trPr>
        <w:tc>
          <w:tcPr>
            <w:tcW w:w="1164" w:type="dxa"/>
            <w:vMerge/>
            <w:tcBorders>
              <w:left w:val="single" w:sz="4" w:space="0" w:color="auto"/>
              <w:right w:val="single" w:sz="4" w:space="0" w:color="auto"/>
            </w:tcBorders>
            <w:noWrap/>
          </w:tcPr>
          <w:p w:rsidR="00406465" w:rsidRPr="00FD1C14" w:rsidRDefault="00406465" w:rsidP="00B200DA">
            <w:pPr>
              <w:spacing w:after="0" w:line="240" w:lineRule="auto"/>
              <w:jc w:val="center"/>
              <w:rPr>
                <w:rFonts w:ascii="Times New Roman" w:eastAsia="Cambria" w:hAnsi="Times New Roman" w:cs="Times New Roman"/>
                <w:sz w:val="24"/>
                <w:szCs w:val="24"/>
              </w:rPr>
            </w:pPr>
          </w:p>
        </w:tc>
        <w:tc>
          <w:tcPr>
            <w:tcW w:w="3685" w:type="dxa"/>
            <w:vMerge/>
            <w:tcBorders>
              <w:left w:val="single" w:sz="4" w:space="0" w:color="auto"/>
              <w:right w:val="single" w:sz="4" w:space="0" w:color="auto"/>
            </w:tcBorders>
          </w:tcPr>
          <w:p w:rsidR="00406465" w:rsidRPr="00FD1C14" w:rsidRDefault="00406465" w:rsidP="00B200DA">
            <w:pPr>
              <w:spacing w:after="0" w:line="240" w:lineRule="auto"/>
              <w:jc w:val="both"/>
              <w:rPr>
                <w:rFonts w:ascii="Times New Roman" w:eastAsia="Cambria" w:hAnsi="Times New Roman" w:cs="Times New Roman"/>
                <w:sz w:val="24"/>
                <w:szCs w:val="24"/>
              </w:rPr>
            </w:pPr>
          </w:p>
        </w:tc>
        <w:tc>
          <w:tcPr>
            <w:tcW w:w="709" w:type="dxa"/>
            <w:tcBorders>
              <w:left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43</w:t>
            </w:r>
          </w:p>
        </w:tc>
        <w:tc>
          <w:tcPr>
            <w:tcW w:w="4111" w:type="dxa"/>
            <w:tcBorders>
              <w:top w:val="single" w:sz="4" w:space="0" w:color="auto"/>
              <w:left w:val="single" w:sz="4" w:space="0" w:color="auto"/>
              <w:bottom w:val="single" w:sz="4" w:space="0" w:color="auto"/>
              <w:right w:val="single" w:sz="4" w:space="0" w:color="auto"/>
            </w:tcBorders>
            <w:vAlign w:val="center"/>
          </w:tcPr>
          <w:p w:rsidR="00406465" w:rsidRPr="00FD1C14" w:rsidRDefault="00406465"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Предложения об улучшении качества их деятельности; план по улучшению качества работы организации культуры</w:t>
            </w:r>
          </w:p>
        </w:tc>
        <w:tc>
          <w:tcPr>
            <w:tcW w:w="992" w:type="dxa"/>
            <w:tcBorders>
              <w:top w:val="single" w:sz="4" w:space="0" w:color="auto"/>
              <w:left w:val="single" w:sz="4" w:space="0" w:color="auto"/>
              <w:bottom w:val="single" w:sz="4" w:space="0" w:color="auto"/>
              <w:right w:val="single" w:sz="4" w:space="0" w:color="auto"/>
            </w:tcBorders>
          </w:tcPr>
          <w:p w:rsidR="00406465" w:rsidRPr="00FD1C14" w:rsidRDefault="00406465" w:rsidP="00B200DA">
            <w:pPr>
              <w:spacing w:after="0" w:line="240" w:lineRule="auto"/>
              <w:jc w:val="center"/>
              <w:rPr>
                <w:rFonts w:ascii="Times New Roman" w:eastAsia="Cambria" w:hAnsi="Times New Roman" w:cs="Times New Roman"/>
                <w:sz w:val="24"/>
                <w:szCs w:val="24"/>
              </w:rPr>
            </w:pPr>
            <w:r w:rsidRPr="00FD1C14">
              <w:rPr>
                <w:rFonts w:ascii="Times New Roman" w:eastAsia="Cambria" w:hAnsi="Times New Roman" w:cs="Times New Roman"/>
                <w:sz w:val="24"/>
                <w:szCs w:val="24"/>
              </w:rPr>
              <w:t>1</w:t>
            </w:r>
          </w:p>
        </w:tc>
      </w:tr>
    </w:tbl>
    <w:p w:rsidR="008C3C7F" w:rsidRPr="00FD1C14" w:rsidRDefault="008C3C7F">
      <w:pPr>
        <w:rPr>
          <w:rFonts w:ascii="Cambria" w:eastAsia="Cambria" w:hAnsi="Cambria" w:cs="Times New Roman"/>
        </w:rPr>
      </w:pPr>
    </w:p>
    <w:sectPr w:rsidR="008C3C7F" w:rsidRPr="00FD1C14" w:rsidSect="009658F5">
      <w:headerReference w:type="default" r:id="rId11"/>
      <w:pgSz w:w="11906" w:h="16838"/>
      <w:pgMar w:top="993" w:right="992"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B9F" w:rsidRDefault="00626B9F" w:rsidP="003C3F71">
      <w:pPr>
        <w:spacing w:after="0" w:line="240" w:lineRule="auto"/>
      </w:pPr>
      <w:r>
        <w:separator/>
      </w:r>
    </w:p>
  </w:endnote>
  <w:endnote w:type="continuationSeparator" w:id="0">
    <w:p w:rsidR="00626B9F" w:rsidRDefault="00626B9F" w:rsidP="003C3F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B9F" w:rsidRDefault="00626B9F" w:rsidP="003C3F71">
      <w:pPr>
        <w:spacing w:after="0" w:line="240" w:lineRule="auto"/>
      </w:pPr>
      <w:r>
        <w:separator/>
      </w:r>
    </w:p>
  </w:footnote>
  <w:footnote w:type="continuationSeparator" w:id="0">
    <w:p w:rsidR="00626B9F" w:rsidRDefault="00626B9F" w:rsidP="003C3F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7453298"/>
      <w:docPartObj>
        <w:docPartGallery w:val="Page Numbers (Top of Page)"/>
        <w:docPartUnique/>
      </w:docPartObj>
    </w:sdtPr>
    <w:sdtContent>
      <w:p w:rsidR="009F062A" w:rsidRDefault="0053076C">
        <w:pPr>
          <w:pStyle w:val="a6"/>
          <w:jc w:val="center"/>
        </w:pPr>
        <w:r>
          <w:fldChar w:fldCharType="begin"/>
        </w:r>
        <w:r w:rsidR="009F062A">
          <w:instrText>PAGE   \* MERGEFORMAT</w:instrText>
        </w:r>
        <w:r>
          <w:fldChar w:fldCharType="separate"/>
        </w:r>
        <w:r w:rsidR="00E27FF1">
          <w:rPr>
            <w:noProof/>
          </w:rPr>
          <w:t>2</w:t>
        </w:r>
        <w:r>
          <w:fldChar w:fldCharType="end"/>
        </w:r>
      </w:p>
    </w:sdtContent>
  </w:sdt>
  <w:p w:rsidR="009F062A" w:rsidRDefault="009F062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D6B57"/>
    <w:multiLevelType w:val="hybridMultilevel"/>
    <w:tmpl w:val="2A2404C8"/>
    <w:lvl w:ilvl="0" w:tplc="54828F64">
      <w:start w:val="1"/>
      <w:numFmt w:val="decimal"/>
      <w:lvlText w:val="%1."/>
      <w:lvlJc w:val="left"/>
      <w:pPr>
        <w:ind w:left="927"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B624F4D"/>
    <w:multiLevelType w:val="hybridMultilevel"/>
    <w:tmpl w:val="2D74FEF8"/>
    <w:lvl w:ilvl="0" w:tplc="5C941342">
      <w:start w:val="15"/>
      <w:numFmt w:val="decimal"/>
      <w:lvlText w:val="%1."/>
      <w:lvlJc w:val="left"/>
      <w:pPr>
        <w:ind w:left="1791" w:hanging="375"/>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
    <w:nsid w:val="2644430E"/>
    <w:multiLevelType w:val="hybridMultilevel"/>
    <w:tmpl w:val="2A2404C8"/>
    <w:lvl w:ilvl="0" w:tplc="54828F64">
      <w:start w:val="1"/>
      <w:numFmt w:val="decimal"/>
      <w:lvlText w:val="%1."/>
      <w:lvlJc w:val="left"/>
      <w:pPr>
        <w:ind w:left="927"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00247A7"/>
    <w:multiLevelType w:val="hybridMultilevel"/>
    <w:tmpl w:val="B5CCD81C"/>
    <w:lvl w:ilvl="0" w:tplc="D6D2BB58">
      <w:start w:val="10"/>
      <w:numFmt w:val="decimal"/>
      <w:lvlText w:val="%1."/>
      <w:lvlJc w:val="left"/>
      <w:pPr>
        <w:ind w:left="1652" w:hanging="37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
    <w:nsid w:val="463368F5"/>
    <w:multiLevelType w:val="hybridMultilevel"/>
    <w:tmpl w:val="8D96491E"/>
    <w:lvl w:ilvl="0" w:tplc="1CB0D8E0">
      <w:start w:val="16"/>
      <w:numFmt w:val="decimal"/>
      <w:lvlText w:val="%1."/>
      <w:lvlJc w:val="left"/>
      <w:pPr>
        <w:ind w:left="942"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DF3AB8"/>
    <w:multiLevelType w:val="hybridMultilevel"/>
    <w:tmpl w:val="6058A6FE"/>
    <w:lvl w:ilvl="0" w:tplc="54828F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1016992"/>
    <w:multiLevelType w:val="hybridMultilevel"/>
    <w:tmpl w:val="BF5838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584F22D9"/>
    <w:multiLevelType w:val="hybridMultilevel"/>
    <w:tmpl w:val="611A8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A8404E"/>
    <w:multiLevelType w:val="hybridMultilevel"/>
    <w:tmpl w:val="45FE7CA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623259BC"/>
    <w:multiLevelType w:val="hybridMultilevel"/>
    <w:tmpl w:val="C76E6A84"/>
    <w:lvl w:ilvl="0" w:tplc="E8245128">
      <w:start w:val="1"/>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6E161D53"/>
    <w:multiLevelType w:val="hybridMultilevel"/>
    <w:tmpl w:val="0D7802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3274B0"/>
    <w:multiLevelType w:val="hybridMultilevel"/>
    <w:tmpl w:val="2CAC19C8"/>
    <w:lvl w:ilvl="0" w:tplc="3F7015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1B33A0C"/>
    <w:multiLevelType w:val="hybridMultilevel"/>
    <w:tmpl w:val="68F26C52"/>
    <w:lvl w:ilvl="0" w:tplc="D6DAE472">
      <w:start w:val="8"/>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3">
    <w:nsid w:val="732F0FC7"/>
    <w:multiLevelType w:val="hybridMultilevel"/>
    <w:tmpl w:val="6CD465BE"/>
    <w:lvl w:ilvl="0" w:tplc="F04EA27E">
      <w:start w:val="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33B009F"/>
    <w:multiLevelType w:val="hybridMultilevel"/>
    <w:tmpl w:val="50E02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9F5AB4"/>
    <w:multiLevelType w:val="hybridMultilevel"/>
    <w:tmpl w:val="E3FCB9DA"/>
    <w:lvl w:ilvl="0" w:tplc="620E1A80">
      <w:start w:val="14"/>
      <w:numFmt w:val="decimal"/>
      <w:lvlText w:val="%1."/>
      <w:lvlJc w:val="left"/>
      <w:pPr>
        <w:ind w:left="1791" w:hanging="375"/>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6">
    <w:nsid w:val="7423359E"/>
    <w:multiLevelType w:val="hybridMultilevel"/>
    <w:tmpl w:val="92449FF0"/>
    <w:lvl w:ilvl="0" w:tplc="86E6C2BE">
      <w:start w:val="17"/>
      <w:numFmt w:val="decimal"/>
      <w:lvlText w:val="%1."/>
      <w:lvlJc w:val="left"/>
      <w:pPr>
        <w:ind w:left="1226" w:hanging="375"/>
      </w:pPr>
      <w:rPr>
        <w:rFonts w:hint="default"/>
      </w:rPr>
    </w:lvl>
    <w:lvl w:ilvl="1" w:tplc="04190019">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17">
    <w:nsid w:val="7991040A"/>
    <w:multiLevelType w:val="multilevel"/>
    <w:tmpl w:val="B4FCCCBA"/>
    <w:lvl w:ilvl="0">
      <w:start w:val="1"/>
      <w:numFmt w:val="decimal"/>
      <w:pStyle w:val="1"/>
      <w:lvlText w:val="%1."/>
      <w:lvlJc w:val="left"/>
      <w:pPr>
        <w:ind w:left="900" w:hanging="360"/>
      </w:pPr>
      <w:rPr>
        <w:rFonts w:hint="default"/>
        <w:b w:val="0"/>
      </w:rPr>
    </w:lvl>
    <w:lvl w:ilvl="1">
      <w:start w:val="1"/>
      <w:numFmt w:val="decimal"/>
      <w:isLgl/>
      <w:lvlText w:val="%1.%2."/>
      <w:lvlJc w:val="left"/>
      <w:pPr>
        <w:ind w:left="1260" w:hanging="720"/>
      </w:pPr>
      <w:rPr>
        <w:rFonts w:hint="default"/>
        <w:b w:val="0"/>
      </w:rPr>
    </w:lvl>
    <w:lvl w:ilvl="2">
      <w:start w:val="1"/>
      <w:numFmt w:val="decimal"/>
      <w:isLgl/>
      <w:lvlText w:val="%1.%2.%3."/>
      <w:lvlJc w:val="left"/>
      <w:pPr>
        <w:ind w:left="1260" w:hanging="720"/>
      </w:pPr>
      <w:rPr>
        <w:rFonts w:hint="default"/>
        <w:b w:val="0"/>
      </w:rPr>
    </w:lvl>
    <w:lvl w:ilvl="3">
      <w:start w:val="1"/>
      <w:numFmt w:val="decimal"/>
      <w:isLgl/>
      <w:lvlText w:val="%1.%2.%3.%4."/>
      <w:lvlJc w:val="left"/>
      <w:pPr>
        <w:ind w:left="1620" w:hanging="108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980" w:hanging="144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2340" w:hanging="1800"/>
      </w:pPr>
      <w:rPr>
        <w:rFonts w:hint="default"/>
        <w:b/>
      </w:rPr>
    </w:lvl>
    <w:lvl w:ilvl="8">
      <w:start w:val="1"/>
      <w:numFmt w:val="decimal"/>
      <w:isLgl/>
      <w:lvlText w:val="%1.%2.%3.%4.%5.%6.%7.%8.%9."/>
      <w:lvlJc w:val="left"/>
      <w:pPr>
        <w:ind w:left="2340" w:hanging="1800"/>
      </w:pPr>
      <w:rPr>
        <w:rFonts w:hint="default"/>
        <w:b/>
      </w:r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1"/>
  </w:num>
  <w:num w:numId="5">
    <w:abstractNumId w:val="3"/>
  </w:num>
  <w:num w:numId="6">
    <w:abstractNumId w:val="5"/>
  </w:num>
  <w:num w:numId="7">
    <w:abstractNumId w:val="10"/>
  </w:num>
  <w:num w:numId="8">
    <w:abstractNumId w:val="8"/>
  </w:num>
  <w:num w:numId="9">
    <w:abstractNumId w:val="6"/>
  </w:num>
  <w:num w:numId="10">
    <w:abstractNumId w:val="13"/>
  </w:num>
  <w:num w:numId="11">
    <w:abstractNumId w:val="9"/>
  </w:num>
  <w:num w:numId="12">
    <w:abstractNumId w:val="12"/>
  </w:num>
  <w:num w:numId="13">
    <w:abstractNumId w:val="14"/>
  </w:num>
  <w:num w:numId="14">
    <w:abstractNumId w:val="7"/>
  </w:num>
  <w:num w:numId="15">
    <w:abstractNumId w:val="1"/>
  </w:num>
  <w:num w:numId="16">
    <w:abstractNumId w:val="16"/>
  </w:num>
  <w:num w:numId="17">
    <w:abstractNumId w:val="15"/>
  </w:num>
  <w:num w:numId="18">
    <w:abstractNumId w:val="2"/>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1"/>
    <w:footnote w:id="0"/>
  </w:footnotePr>
  <w:endnotePr>
    <w:endnote w:id="-1"/>
    <w:endnote w:id="0"/>
  </w:endnotePr>
  <w:compat/>
  <w:rsids>
    <w:rsidRoot w:val="00C308AC"/>
    <w:rsid w:val="00023206"/>
    <w:rsid w:val="00031E48"/>
    <w:rsid w:val="000565B6"/>
    <w:rsid w:val="000675F5"/>
    <w:rsid w:val="00093633"/>
    <w:rsid w:val="00093D27"/>
    <w:rsid w:val="000A0AEE"/>
    <w:rsid w:val="000E6D5C"/>
    <w:rsid w:val="001170D1"/>
    <w:rsid w:val="00132F34"/>
    <w:rsid w:val="001502AB"/>
    <w:rsid w:val="0015478A"/>
    <w:rsid w:val="0015778E"/>
    <w:rsid w:val="0016068D"/>
    <w:rsid w:val="00162F60"/>
    <w:rsid w:val="00164C81"/>
    <w:rsid w:val="00181F0A"/>
    <w:rsid w:val="0018783F"/>
    <w:rsid w:val="001B1EFC"/>
    <w:rsid w:val="001B5D37"/>
    <w:rsid w:val="001B7251"/>
    <w:rsid w:val="001D6EE5"/>
    <w:rsid w:val="001E65D3"/>
    <w:rsid w:val="001E7FE7"/>
    <w:rsid w:val="00231333"/>
    <w:rsid w:val="00231426"/>
    <w:rsid w:val="00237063"/>
    <w:rsid w:val="00255475"/>
    <w:rsid w:val="002D2C9E"/>
    <w:rsid w:val="002E4C5F"/>
    <w:rsid w:val="002F537F"/>
    <w:rsid w:val="002F65CD"/>
    <w:rsid w:val="002F7F5B"/>
    <w:rsid w:val="00303C75"/>
    <w:rsid w:val="003C3F71"/>
    <w:rsid w:val="003E65B8"/>
    <w:rsid w:val="003F189E"/>
    <w:rsid w:val="00406465"/>
    <w:rsid w:val="0041743D"/>
    <w:rsid w:val="00417CA2"/>
    <w:rsid w:val="0042596C"/>
    <w:rsid w:val="004303A5"/>
    <w:rsid w:val="0046431B"/>
    <w:rsid w:val="004716AF"/>
    <w:rsid w:val="00485651"/>
    <w:rsid w:val="0049142B"/>
    <w:rsid w:val="004A3D84"/>
    <w:rsid w:val="004B014A"/>
    <w:rsid w:val="004C66B2"/>
    <w:rsid w:val="004D5816"/>
    <w:rsid w:val="00505335"/>
    <w:rsid w:val="0053076C"/>
    <w:rsid w:val="00534ACA"/>
    <w:rsid w:val="00556966"/>
    <w:rsid w:val="005640B1"/>
    <w:rsid w:val="005911B0"/>
    <w:rsid w:val="005916F7"/>
    <w:rsid w:val="005B57CA"/>
    <w:rsid w:val="00602CFB"/>
    <w:rsid w:val="00617FD9"/>
    <w:rsid w:val="00626B9F"/>
    <w:rsid w:val="00643057"/>
    <w:rsid w:val="00656CB9"/>
    <w:rsid w:val="00671639"/>
    <w:rsid w:val="00676860"/>
    <w:rsid w:val="00686A5A"/>
    <w:rsid w:val="006A2456"/>
    <w:rsid w:val="006F31DF"/>
    <w:rsid w:val="00706D78"/>
    <w:rsid w:val="0071539A"/>
    <w:rsid w:val="00751F5D"/>
    <w:rsid w:val="00756BBA"/>
    <w:rsid w:val="00776527"/>
    <w:rsid w:val="007B3F19"/>
    <w:rsid w:val="007B4DE2"/>
    <w:rsid w:val="007F1E7F"/>
    <w:rsid w:val="00813AD2"/>
    <w:rsid w:val="00840CC6"/>
    <w:rsid w:val="00851B5B"/>
    <w:rsid w:val="00862D6E"/>
    <w:rsid w:val="00866379"/>
    <w:rsid w:val="00866B07"/>
    <w:rsid w:val="00866E36"/>
    <w:rsid w:val="008B649D"/>
    <w:rsid w:val="008C3C7F"/>
    <w:rsid w:val="008D5A1D"/>
    <w:rsid w:val="008D5F28"/>
    <w:rsid w:val="008E2E3D"/>
    <w:rsid w:val="008E5D4A"/>
    <w:rsid w:val="00903838"/>
    <w:rsid w:val="0092116E"/>
    <w:rsid w:val="009253FE"/>
    <w:rsid w:val="00927679"/>
    <w:rsid w:val="00931972"/>
    <w:rsid w:val="009321DA"/>
    <w:rsid w:val="00950C9C"/>
    <w:rsid w:val="009548F6"/>
    <w:rsid w:val="00955465"/>
    <w:rsid w:val="009658F5"/>
    <w:rsid w:val="00982CEF"/>
    <w:rsid w:val="0099493D"/>
    <w:rsid w:val="009A63FC"/>
    <w:rsid w:val="009A6A0C"/>
    <w:rsid w:val="009A6A28"/>
    <w:rsid w:val="009C05D6"/>
    <w:rsid w:val="009E11B9"/>
    <w:rsid w:val="009F062A"/>
    <w:rsid w:val="00A2409A"/>
    <w:rsid w:val="00A429CD"/>
    <w:rsid w:val="00A72E37"/>
    <w:rsid w:val="00A86A54"/>
    <w:rsid w:val="00AB3CBA"/>
    <w:rsid w:val="00AE1D67"/>
    <w:rsid w:val="00AE261C"/>
    <w:rsid w:val="00AF6E5A"/>
    <w:rsid w:val="00B200DA"/>
    <w:rsid w:val="00B21974"/>
    <w:rsid w:val="00B2524C"/>
    <w:rsid w:val="00B5361C"/>
    <w:rsid w:val="00B54FB3"/>
    <w:rsid w:val="00B67FA7"/>
    <w:rsid w:val="00B70979"/>
    <w:rsid w:val="00B775AD"/>
    <w:rsid w:val="00B83FA6"/>
    <w:rsid w:val="00BB4D61"/>
    <w:rsid w:val="00BB6EE9"/>
    <w:rsid w:val="00BD4537"/>
    <w:rsid w:val="00C308AC"/>
    <w:rsid w:val="00C30909"/>
    <w:rsid w:val="00C34810"/>
    <w:rsid w:val="00C502C0"/>
    <w:rsid w:val="00C50A00"/>
    <w:rsid w:val="00C516DD"/>
    <w:rsid w:val="00C71031"/>
    <w:rsid w:val="00CA593E"/>
    <w:rsid w:val="00CD3C7A"/>
    <w:rsid w:val="00CE056A"/>
    <w:rsid w:val="00CE4EF6"/>
    <w:rsid w:val="00CF2325"/>
    <w:rsid w:val="00CF35CD"/>
    <w:rsid w:val="00D053D9"/>
    <w:rsid w:val="00D175A2"/>
    <w:rsid w:val="00D2342B"/>
    <w:rsid w:val="00D362A0"/>
    <w:rsid w:val="00D52FEE"/>
    <w:rsid w:val="00D9074B"/>
    <w:rsid w:val="00D93C8F"/>
    <w:rsid w:val="00DE4805"/>
    <w:rsid w:val="00E07341"/>
    <w:rsid w:val="00E27FF1"/>
    <w:rsid w:val="00E64752"/>
    <w:rsid w:val="00E8201A"/>
    <w:rsid w:val="00EA3155"/>
    <w:rsid w:val="00EB35CF"/>
    <w:rsid w:val="00EB7175"/>
    <w:rsid w:val="00EC4E78"/>
    <w:rsid w:val="00EE1910"/>
    <w:rsid w:val="00F001EC"/>
    <w:rsid w:val="00F1751E"/>
    <w:rsid w:val="00F20F0E"/>
    <w:rsid w:val="00F27EE5"/>
    <w:rsid w:val="00F60367"/>
    <w:rsid w:val="00F75048"/>
    <w:rsid w:val="00F76B02"/>
    <w:rsid w:val="00FC16E1"/>
    <w:rsid w:val="00FD1C14"/>
    <w:rsid w:val="00FF1B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C7F"/>
  </w:style>
  <w:style w:type="paragraph" w:styleId="10">
    <w:name w:val="heading 1"/>
    <w:basedOn w:val="a"/>
    <w:next w:val="a"/>
    <w:link w:val="11"/>
    <w:qFormat/>
    <w:rsid w:val="00406465"/>
    <w:pPr>
      <w:keepNext/>
      <w:keepLines/>
      <w:spacing w:before="240" w:after="0"/>
      <w:outlineLvl w:val="0"/>
    </w:pPr>
    <w:rPr>
      <w:rFonts w:ascii="Times New Roman" w:eastAsia="MS Gothic" w:hAnsi="Times New Roman" w:cs="Times New Roman"/>
      <w:sz w:val="28"/>
      <w:szCs w:val="32"/>
    </w:rPr>
  </w:style>
  <w:style w:type="paragraph" w:styleId="2">
    <w:name w:val="heading 2"/>
    <w:basedOn w:val="a"/>
    <w:next w:val="a"/>
    <w:link w:val="20"/>
    <w:uiPriority w:val="9"/>
    <w:semiHidden/>
    <w:unhideWhenUsed/>
    <w:qFormat/>
    <w:rsid w:val="00406465"/>
    <w:pPr>
      <w:keepNext/>
      <w:keepLines/>
      <w:spacing w:before="40" w:after="0"/>
      <w:outlineLvl w:val="1"/>
    </w:pPr>
    <w:rPr>
      <w:rFonts w:ascii="Calibri" w:eastAsia="MS Gothic" w:hAnsi="Calibri"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rsid w:val="00132F34"/>
    <w:pPr>
      <w:numPr>
        <w:numId w:val="1"/>
      </w:numPr>
      <w:autoSpaceDE w:val="0"/>
      <w:autoSpaceDN w:val="0"/>
      <w:adjustRightInd w:val="0"/>
      <w:spacing w:after="0" w:line="240" w:lineRule="auto"/>
      <w:ind w:left="0" w:firstLine="567"/>
      <w:jc w:val="both"/>
    </w:pPr>
    <w:rPr>
      <w:rFonts w:ascii="Times New Roman" w:eastAsia="Calibri" w:hAnsi="Times New Roman" w:cs="Times New Roman"/>
      <w:b/>
      <w:sz w:val="24"/>
      <w:szCs w:val="24"/>
    </w:rPr>
  </w:style>
  <w:style w:type="paragraph" w:styleId="a4">
    <w:name w:val="Balloon Text"/>
    <w:basedOn w:val="a"/>
    <w:link w:val="a5"/>
    <w:uiPriority w:val="99"/>
    <w:semiHidden/>
    <w:unhideWhenUsed/>
    <w:rsid w:val="00CE4E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4EF6"/>
    <w:rPr>
      <w:rFonts w:ascii="Tahoma" w:hAnsi="Tahoma" w:cs="Tahoma"/>
      <w:sz w:val="16"/>
      <w:szCs w:val="16"/>
    </w:rPr>
  </w:style>
  <w:style w:type="paragraph" w:styleId="a6">
    <w:name w:val="header"/>
    <w:basedOn w:val="a"/>
    <w:link w:val="a7"/>
    <w:uiPriority w:val="99"/>
    <w:unhideWhenUsed/>
    <w:rsid w:val="003C3F7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C3F71"/>
  </w:style>
  <w:style w:type="paragraph" w:styleId="a8">
    <w:name w:val="footer"/>
    <w:basedOn w:val="a"/>
    <w:link w:val="a9"/>
    <w:uiPriority w:val="99"/>
    <w:unhideWhenUsed/>
    <w:rsid w:val="003C3F7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C3F71"/>
  </w:style>
  <w:style w:type="paragraph" w:styleId="aa">
    <w:name w:val="List Paragraph"/>
    <w:basedOn w:val="a"/>
    <w:uiPriority w:val="34"/>
    <w:qFormat/>
    <w:rsid w:val="00BB6EE9"/>
    <w:pPr>
      <w:spacing w:after="160" w:line="259" w:lineRule="auto"/>
      <w:ind w:left="720"/>
      <w:contextualSpacing/>
    </w:pPr>
  </w:style>
  <w:style w:type="character" w:styleId="ab">
    <w:name w:val="Hyperlink"/>
    <w:basedOn w:val="a0"/>
    <w:uiPriority w:val="99"/>
    <w:unhideWhenUsed/>
    <w:rsid w:val="00BB6EE9"/>
    <w:rPr>
      <w:color w:val="0000FF"/>
      <w:u w:val="single"/>
    </w:rPr>
  </w:style>
  <w:style w:type="paragraph" w:customStyle="1" w:styleId="110">
    <w:name w:val="Заголовок 11"/>
    <w:basedOn w:val="a"/>
    <w:next w:val="a"/>
    <w:qFormat/>
    <w:rsid w:val="00406465"/>
    <w:pPr>
      <w:keepNext/>
      <w:keepLines/>
      <w:spacing w:before="240" w:after="0" w:line="259" w:lineRule="auto"/>
      <w:outlineLvl w:val="0"/>
    </w:pPr>
    <w:rPr>
      <w:rFonts w:ascii="Times New Roman" w:eastAsia="MS Gothic" w:hAnsi="Times New Roman" w:cs="Times New Roman"/>
      <w:sz w:val="28"/>
      <w:szCs w:val="32"/>
    </w:rPr>
  </w:style>
  <w:style w:type="paragraph" w:customStyle="1" w:styleId="21">
    <w:name w:val="Заголовок 21"/>
    <w:basedOn w:val="a"/>
    <w:next w:val="a"/>
    <w:uiPriority w:val="9"/>
    <w:semiHidden/>
    <w:unhideWhenUsed/>
    <w:qFormat/>
    <w:rsid w:val="00406465"/>
    <w:pPr>
      <w:keepNext/>
      <w:keepLines/>
      <w:spacing w:before="200" w:after="0" w:line="259" w:lineRule="auto"/>
      <w:outlineLvl w:val="1"/>
    </w:pPr>
    <w:rPr>
      <w:rFonts w:ascii="Calibri" w:eastAsia="MS Gothic" w:hAnsi="Calibri" w:cs="Times New Roman"/>
      <w:b/>
      <w:bCs/>
      <w:color w:val="4F81BD"/>
      <w:sz w:val="26"/>
      <w:szCs w:val="26"/>
    </w:rPr>
  </w:style>
  <w:style w:type="numbering" w:customStyle="1" w:styleId="12">
    <w:name w:val="Нет списка1"/>
    <w:next w:val="a2"/>
    <w:uiPriority w:val="99"/>
    <w:semiHidden/>
    <w:unhideWhenUsed/>
    <w:rsid w:val="00406465"/>
  </w:style>
  <w:style w:type="character" w:customStyle="1" w:styleId="11">
    <w:name w:val="Заголовок 1 Знак"/>
    <w:basedOn w:val="a0"/>
    <w:link w:val="10"/>
    <w:rsid w:val="00406465"/>
    <w:rPr>
      <w:rFonts w:ascii="Times New Roman" w:eastAsia="MS Gothic" w:hAnsi="Times New Roman" w:cs="Times New Roman"/>
      <w:sz w:val="28"/>
      <w:szCs w:val="32"/>
      <w:lang w:eastAsia="en-US"/>
    </w:rPr>
  </w:style>
  <w:style w:type="character" w:customStyle="1" w:styleId="20">
    <w:name w:val="Заголовок 2 Знак"/>
    <w:basedOn w:val="a0"/>
    <w:link w:val="2"/>
    <w:uiPriority w:val="9"/>
    <w:semiHidden/>
    <w:rsid w:val="00406465"/>
    <w:rPr>
      <w:rFonts w:ascii="Calibri" w:eastAsia="MS Gothic" w:hAnsi="Calibri" w:cs="Times New Roman"/>
      <w:b/>
      <w:bCs/>
      <w:color w:val="4F81BD"/>
      <w:sz w:val="26"/>
      <w:szCs w:val="26"/>
      <w:lang w:eastAsia="en-US"/>
    </w:rPr>
  </w:style>
  <w:style w:type="table" w:customStyle="1" w:styleId="13">
    <w:name w:val="Сетка таблицы1"/>
    <w:basedOn w:val="a1"/>
    <w:next w:val="a3"/>
    <w:uiPriority w:val="59"/>
    <w:rsid w:val="004064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 (веб)1"/>
    <w:basedOn w:val="a"/>
    <w:next w:val="ac"/>
    <w:uiPriority w:val="99"/>
    <w:semiHidden/>
    <w:unhideWhenUsed/>
    <w:rsid w:val="00406465"/>
    <w:pPr>
      <w:spacing w:before="100" w:beforeAutospacing="1" w:after="100" w:afterAutospacing="1" w:line="240" w:lineRule="auto"/>
    </w:pPr>
    <w:rPr>
      <w:rFonts w:ascii="Times" w:eastAsia="MS Mincho" w:hAnsi="Times" w:cs="Times New Roman"/>
      <w:sz w:val="20"/>
      <w:szCs w:val="20"/>
      <w:lang w:eastAsia="ru-RU"/>
    </w:rPr>
  </w:style>
  <w:style w:type="paragraph" w:customStyle="1" w:styleId="ConsPlusNormal">
    <w:name w:val="ConsPlusNormal"/>
    <w:rsid w:val="00406465"/>
    <w:pPr>
      <w:autoSpaceDE w:val="0"/>
      <w:autoSpaceDN w:val="0"/>
      <w:adjustRightInd w:val="0"/>
      <w:spacing w:after="0" w:line="240" w:lineRule="auto"/>
    </w:pPr>
    <w:rPr>
      <w:rFonts w:ascii="Arial" w:eastAsia="Calibri" w:hAnsi="Arial" w:cs="Arial"/>
      <w:sz w:val="20"/>
      <w:szCs w:val="20"/>
    </w:rPr>
  </w:style>
  <w:style w:type="paragraph" w:customStyle="1" w:styleId="15">
    <w:name w:val="Текст концевой сноски1"/>
    <w:basedOn w:val="a"/>
    <w:next w:val="ad"/>
    <w:link w:val="ae"/>
    <w:uiPriority w:val="99"/>
    <w:semiHidden/>
    <w:unhideWhenUsed/>
    <w:rsid w:val="00406465"/>
    <w:pPr>
      <w:spacing w:after="0" w:line="240" w:lineRule="auto"/>
    </w:pPr>
    <w:rPr>
      <w:rFonts w:eastAsia="Cambria"/>
      <w:sz w:val="20"/>
      <w:szCs w:val="20"/>
    </w:rPr>
  </w:style>
  <w:style w:type="character" w:customStyle="1" w:styleId="ae">
    <w:name w:val="Текст концевой сноски Знак"/>
    <w:basedOn w:val="a0"/>
    <w:link w:val="15"/>
    <w:uiPriority w:val="99"/>
    <w:semiHidden/>
    <w:rsid w:val="00406465"/>
    <w:rPr>
      <w:rFonts w:eastAsia="Cambria"/>
      <w:sz w:val="20"/>
      <w:szCs w:val="20"/>
      <w:lang w:eastAsia="en-US"/>
    </w:rPr>
  </w:style>
  <w:style w:type="character" w:styleId="af">
    <w:name w:val="endnote reference"/>
    <w:basedOn w:val="a0"/>
    <w:uiPriority w:val="99"/>
    <w:semiHidden/>
    <w:unhideWhenUsed/>
    <w:rsid w:val="00406465"/>
    <w:rPr>
      <w:vertAlign w:val="superscript"/>
    </w:rPr>
  </w:style>
  <w:style w:type="paragraph" w:customStyle="1" w:styleId="16">
    <w:name w:val="Текст сноски1"/>
    <w:basedOn w:val="a"/>
    <w:next w:val="af0"/>
    <w:link w:val="af1"/>
    <w:uiPriority w:val="99"/>
    <w:semiHidden/>
    <w:unhideWhenUsed/>
    <w:rsid w:val="00406465"/>
    <w:pPr>
      <w:spacing w:after="0" w:line="240" w:lineRule="auto"/>
    </w:pPr>
    <w:rPr>
      <w:rFonts w:eastAsia="Cambria"/>
      <w:sz w:val="20"/>
      <w:szCs w:val="20"/>
    </w:rPr>
  </w:style>
  <w:style w:type="character" w:customStyle="1" w:styleId="af1">
    <w:name w:val="Текст сноски Знак"/>
    <w:basedOn w:val="a0"/>
    <w:link w:val="16"/>
    <w:uiPriority w:val="99"/>
    <w:semiHidden/>
    <w:rsid w:val="00406465"/>
    <w:rPr>
      <w:rFonts w:eastAsia="Cambria"/>
      <w:sz w:val="20"/>
      <w:szCs w:val="20"/>
      <w:lang w:eastAsia="en-US"/>
    </w:rPr>
  </w:style>
  <w:style w:type="character" w:styleId="af2">
    <w:name w:val="footnote reference"/>
    <w:basedOn w:val="a0"/>
    <w:uiPriority w:val="99"/>
    <w:semiHidden/>
    <w:unhideWhenUsed/>
    <w:rsid w:val="00406465"/>
    <w:rPr>
      <w:vertAlign w:val="superscript"/>
    </w:rPr>
  </w:style>
  <w:style w:type="character" w:customStyle="1" w:styleId="111">
    <w:name w:val="Заголовок 1 Знак1"/>
    <w:basedOn w:val="a0"/>
    <w:uiPriority w:val="9"/>
    <w:rsid w:val="00406465"/>
    <w:rPr>
      <w:rFonts w:asciiTheme="majorHAnsi" w:eastAsiaTheme="majorEastAsia" w:hAnsiTheme="majorHAnsi" w:cstheme="majorBidi"/>
      <w:color w:val="365F91" w:themeColor="accent1" w:themeShade="BF"/>
      <w:sz w:val="32"/>
      <w:szCs w:val="32"/>
    </w:rPr>
  </w:style>
  <w:style w:type="character" w:customStyle="1" w:styleId="210">
    <w:name w:val="Заголовок 2 Знак1"/>
    <w:basedOn w:val="a0"/>
    <w:uiPriority w:val="9"/>
    <w:semiHidden/>
    <w:rsid w:val="00406465"/>
    <w:rPr>
      <w:rFonts w:asciiTheme="majorHAnsi" w:eastAsiaTheme="majorEastAsia" w:hAnsiTheme="majorHAnsi" w:cstheme="majorBidi"/>
      <w:color w:val="365F91" w:themeColor="accent1" w:themeShade="BF"/>
      <w:sz w:val="26"/>
      <w:szCs w:val="26"/>
    </w:rPr>
  </w:style>
  <w:style w:type="paragraph" w:styleId="ac">
    <w:name w:val="Normal (Web)"/>
    <w:basedOn w:val="a"/>
    <w:uiPriority w:val="99"/>
    <w:semiHidden/>
    <w:unhideWhenUsed/>
    <w:rsid w:val="00406465"/>
    <w:rPr>
      <w:rFonts w:ascii="Times New Roman" w:hAnsi="Times New Roman" w:cs="Times New Roman"/>
      <w:sz w:val="24"/>
      <w:szCs w:val="24"/>
    </w:rPr>
  </w:style>
  <w:style w:type="paragraph" w:styleId="ad">
    <w:name w:val="endnote text"/>
    <w:basedOn w:val="a"/>
    <w:link w:val="17"/>
    <w:uiPriority w:val="99"/>
    <w:semiHidden/>
    <w:unhideWhenUsed/>
    <w:rsid w:val="00406465"/>
    <w:pPr>
      <w:spacing w:after="0" w:line="240" w:lineRule="auto"/>
    </w:pPr>
    <w:rPr>
      <w:sz w:val="20"/>
      <w:szCs w:val="20"/>
    </w:rPr>
  </w:style>
  <w:style w:type="character" w:customStyle="1" w:styleId="17">
    <w:name w:val="Текст концевой сноски Знак1"/>
    <w:basedOn w:val="a0"/>
    <w:link w:val="ad"/>
    <w:uiPriority w:val="99"/>
    <w:semiHidden/>
    <w:rsid w:val="00406465"/>
    <w:rPr>
      <w:sz w:val="20"/>
      <w:szCs w:val="20"/>
    </w:rPr>
  </w:style>
  <w:style w:type="paragraph" w:styleId="af0">
    <w:name w:val="footnote text"/>
    <w:basedOn w:val="a"/>
    <w:link w:val="18"/>
    <w:uiPriority w:val="99"/>
    <w:semiHidden/>
    <w:unhideWhenUsed/>
    <w:rsid w:val="00406465"/>
    <w:pPr>
      <w:spacing w:after="0" w:line="240" w:lineRule="auto"/>
    </w:pPr>
    <w:rPr>
      <w:sz w:val="20"/>
      <w:szCs w:val="20"/>
    </w:rPr>
  </w:style>
  <w:style w:type="character" w:customStyle="1" w:styleId="18">
    <w:name w:val="Текст сноски Знак1"/>
    <w:basedOn w:val="a0"/>
    <w:link w:val="af0"/>
    <w:uiPriority w:val="99"/>
    <w:semiHidden/>
    <w:rsid w:val="00406465"/>
    <w:rPr>
      <w:sz w:val="20"/>
      <w:szCs w:val="20"/>
    </w:rPr>
  </w:style>
</w:styles>
</file>

<file path=word/webSettings.xml><?xml version="1.0" encoding="utf-8"?>
<w:webSettings xmlns:r="http://schemas.openxmlformats.org/officeDocument/2006/relationships" xmlns:w="http://schemas.openxmlformats.org/wordprocessingml/2006/main">
  <w:divs>
    <w:div w:id="468135992">
      <w:bodyDiv w:val="1"/>
      <w:marLeft w:val="0"/>
      <w:marRight w:val="0"/>
      <w:marTop w:val="0"/>
      <w:marBottom w:val="0"/>
      <w:divBdr>
        <w:top w:val="none" w:sz="0" w:space="0" w:color="auto"/>
        <w:left w:val="none" w:sz="0" w:space="0" w:color="auto"/>
        <w:bottom w:val="none" w:sz="0" w:space="0" w:color="auto"/>
        <w:right w:val="none" w:sz="0" w:space="0" w:color="auto"/>
      </w:divBdr>
    </w:div>
    <w:div w:id="683365107">
      <w:bodyDiv w:val="1"/>
      <w:marLeft w:val="0"/>
      <w:marRight w:val="0"/>
      <w:marTop w:val="0"/>
      <w:marBottom w:val="0"/>
      <w:divBdr>
        <w:top w:val="none" w:sz="0" w:space="0" w:color="auto"/>
        <w:left w:val="none" w:sz="0" w:space="0" w:color="auto"/>
        <w:bottom w:val="none" w:sz="0" w:space="0" w:color="auto"/>
        <w:right w:val="none" w:sz="0" w:space="0" w:color="auto"/>
      </w:divBdr>
    </w:div>
    <w:div w:id="736248954">
      <w:bodyDiv w:val="1"/>
      <w:marLeft w:val="0"/>
      <w:marRight w:val="0"/>
      <w:marTop w:val="0"/>
      <w:marBottom w:val="0"/>
      <w:divBdr>
        <w:top w:val="none" w:sz="0" w:space="0" w:color="auto"/>
        <w:left w:val="none" w:sz="0" w:space="0" w:color="auto"/>
        <w:bottom w:val="none" w:sz="0" w:space="0" w:color="auto"/>
        <w:right w:val="none" w:sz="0" w:space="0" w:color="auto"/>
      </w:divBdr>
    </w:div>
    <w:div w:id="1197043601">
      <w:bodyDiv w:val="1"/>
      <w:marLeft w:val="0"/>
      <w:marRight w:val="0"/>
      <w:marTop w:val="0"/>
      <w:marBottom w:val="0"/>
      <w:divBdr>
        <w:top w:val="none" w:sz="0" w:space="0" w:color="auto"/>
        <w:left w:val="none" w:sz="0" w:space="0" w:color="auto"/>
        <w:bottom w:val="none" w:sz="0" w:space="0" w:color="auto"/>
        <w:right w:val="none" w:sz="0" w:space="0" w:color="auto"/>
      </w:divBdr>
    </w:div>
    <w:div w:id="1879973476">
      <w:bodyDiv w:val="1"/>
      <w:marLeft w:val="0"/>
      <w:marRight w:val="0"/>
      <w:marTop w:val="0"/>
      <w:marBottom w:val="0"/>
      <w:divBdr>
        <w:top w:val="none" w:sz="0" w:space="0" w:color="auto"/>
        <w:left w:val="none" w:sz="0" w:space="0" w:color="auto"/>
        <w:bottom w:val="none" w:sz="0" w:space="0" w:color="auto"/>
        <w:right w:val="none" w:sz="0" w:space="0" w:color="auto"/>
      </w:divBdr>
    </w:div>
    <w:div w:id="201464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us.gov.ru" TargetMode="External"/><Relationship Id="rId4" Type="http://schemas.openxmlformats.org/officeDocument/2006/relationships/settings" Target="setting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3051F-E5E7-496F-8709-7F6A748D3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5868</Words>
  <Characters>33451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Пользователь</cp:lastModifiedBy>
  <cp:revision>2</cp:revision>
  <cp:lastPrinted>2015-11-20T17:29:00Z</cp:lastPrinted>
  <dcterms:created xsi:type="dcterms:W3CDTF">2016-12-21T13:02:00Z</dcterms:created>
  <dcterms:modified xsi:type="dcterms:W3CDTF">2016-12-21T13:02:00Z</dcterms:modified>
</cp:coreProperties>
</file>